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A0" w:rsidRDefault="00722CA0" w:rsidP="005379E7">
      <w:pPr>
        <w:pStyle w:val="GvdeMetni"/>
        <w:ind w:left="2733" w:firstLine="147"/>
        <w:rPr>
          <w:noProof/>
          <w:lang w:eastAsia="tr-TR"/>
        </w:rPr>
      </w:pPr>
    </w:p>
    <w:p w:rsidR="005379E7" w:rsidRDefault="005379E7" w:rsidP="005379E7">
      <w:pPr>
        <w:pStyle w:val="GvdeMetni"/>
        <w:ind w:left="2733" w:firstLine="147"/>
        <w:rPr>
          <w:noProof/>
          <w:lang w:eastAsia="tr-TR"/>
        </w:rPr>
      </w:pPr>
    </w:p>
    <w:p w:rsidR="005379E7" w:rsidRDefault="005379E7" w:rsidP="00637E37">
      <w:pPr>
        <w:pStyle w:val="GvdeMetni"/>
        <w:ind w:left="2733" w:firstLine="147"/>
        <w:rPr>
          <w:noProof/>
          <w:lang w:eastAsia="tr-TR"/>
        </w:rPr>
      </w:pPr>
      <w:r w:rsidRPr="009357B8">
        <w:rPr>
          <w:noProof/>
          <w:lang w:eastAsia="tr-TR"/>
        </w:rPr>
        <w:drawing>
          <wp:inline distT="0" distB="0" distL="0" distR="0">
            <wp:extent cx="2333625" cy="2419350"/>
            <wp:effectExtent l="0" t="0" r="9525" b="0"/>
            <wp:docPr id="3" name="Resim 3" descr="C:\Users\WIN7\Desktop\PQvLIGt4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PQvLIGt4_400x40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2419350"/>
                    </a:xfrm>
                    <a:prstGeom prst="rect">
                      <a:avLst/>
                    </a:prstGeom>
                    <a:noFill/>
                    <a:ln>
                      <a:noFill/>
                    </a:ln>
                  </pic:spPr>
                </pic:pic>
              </a:graphicData>
            </a:graphic>
          </wp:inline>
        </w:drawing>
      </w:r>
    </w:p>
    <w:p w:rsidR="005379E7" w:rsidRDefault="005379E7" w:rsidP="005379E7">
      <w:pPr>
        <w:pStyle w:val="GvdeMetni"/>
        <w:ind w:left="2733" w:firstLine="147"/>
        <w:rPr>
          <w:noProof/>
          <w:lang w:eastAsia="tr-TR"/>
        </w:rPr>
      </w:pPr>
    </w:p>
    <w:p w:rsidR="005379E7" w:rsidRDefault="005379E7" w:rsidP="005379E7">
      <w:pPr>
        <w:pStyle w:val="GvdeMetni"/>
        <w:ind w:left="2733" w:firstLine="147"/>
        <w:rPr>
          <w:noProof/>
          <w:lang w:eastAsia="tr-TR"/>
        </w:rPr>
      </w:pPr>
    </w:p>
    <w:p w:rsidR="005379E7" w:rsidRPr="005379E7" w:rsidRDefault="005379E7" w:rsidP="005379E7">
      <w:pPr>
        <w:pStyle w:val="GvdeMetni"/>
        <w:ind w:left="2733" w:firstLine="147"/>
        <w:rPr>
          <w:noProof/>
        </w:rPr>
      </w:pPr>
    </w:p>
    <w:p w:rsidR="0097511F" w:rsidRDefault="0097511F" w:rsidP="00F846AD">
      <w:pPr>
        <w:spacing w:before="4" w:line="750" w:lineRule="atLeast"/>
        <w:ind w:right="604"/>
        <w:rPr>
          <w:rFonts w:ascii="Times New Roman" w:hAnsi="Times New Roman" w:cs="Times New Roman"/>
          <w:b/>
          <w:sz w:val="44"/>
          <w:szCs w:val="44"/>
        </w:rPr>
      </w:pPr>
    </w:p>
    <w:p w:rsidR="00722CA0" w:rsidRPr="0025665A" w:rsidRDefault="00722CA0" w:rsidP="0097511F">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3C6A70"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UŞAK VALİLİĞİ</w:t>
      </w:r>
    </w:p>
    <w:p w:rsidR="00722CA0" w:rsidRPr="003F63FA" w:rsidRDefault="005379E7" w:rsidP="0097511F">
      <w:pPr>
        <w:spacing w:before="4" w:line="750" w:lineRule="atLeast"/>
        <w:ind w:right="604"/>
        <w:jc w:val="center"/>
        <w:rPr>
          <w:rFonts w:ascii="Times New Roman" w:hAnsi="Times New Roman" w:cs="Times New Roman"/>
          <w:b/>
          <w:sz w:val="32"/>
          <w:szCs w:val="32"/>
        </w:rPr>
      </w:pPr>
      <w:r w:rsidRPr="003F63FA">
        <w:rPr>
          <w:rFonts w:ascii="Times New Roman" w:hAnsi="Times New Roman" w:cs="Times New Roman"/>
          <w:b/>
          <w:sz w:val="32"/>
          <w:szCs w:val="32"/>
        </w:rPr>
        <w:t xml:space="preserve">DERBENT İLKOKULU </w:t>
      </w:r>
      <w:r w:rsidR="003F63FA" w:rsidRPr="003F63FA">
        <w:rPr>
          <w:rFonts w:ascii="Times New Roman" w:hAnsi="Times New Roman" w:cs="Times New Roman"/>
          <w:b/>
          <w:sz w:val="32"/>
          <w:szCs w:val="32"/>
        </w:rPr>
        <w:t xml:space="preserve">ORTAOKULU </w:t>
      </w:r>
      <w:r w:rsidR="00722CA0" w:rsidRPr="003F63FA">
        <w:rPr>
          <w:rFonts w:ascii="Times New Roman" w:hAnsi="Times New Roman" w:cs="Times New Roman"/>
          <w:b/>
          <w:sz w:val="32"/>
          <w:szCs w:val="32"/>
        </w:rPr>
        <w:t>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7F5E2C" w:rsidP="005379E7">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9" w:history="1">
              <w:r w:rsidR="003C6A70" w:rsidRPr="001E2CC5">
                <w:rPr>
                  <w:rStyle w:val="Kpr"/>
                  <w:rFonts w:ascii="Times New Roman" w:hAnsi="Times New Roman" w:cs="Times New Roman"/>
                  <w:color w:val="000000" w:themeColor="text1"/>
                  <w:sz w:val="24"/>
                  <w:szCs w:val="24"/>
                  <w:u w:val="none"/>
                  <w:lang w:val="en-US"/>
                </w:rPr>
                <w:t>Tel:0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856B63">
              <w:rPr>
                <w:rFonts w:ascii="Times New Roman" w:hAnsi="Times New Roman" w:cs="Times New Roman"/>
                <w:sz w:val="24"/>
                <w:szCs w:val="24"/>
                <w:lang w:val="en-US"/>
              </w:rPr>
              <w:t>25</w:t>
            </w:r>
            <w:r w:rsidR="005379E7">
              <w:rPr>
                <w:rFonts w:ascii="Times New Roman" w:hAnsi="Times New Roman" w:cs="Times New Roman"/>
                <w:sz w:val="24"/>
                <w:szCs w:val="24"/>
                <w:lang w:val="en-US"/>
              </w:rPr>
              <w:t xml:space="preserve">7 80 84       </w:t>
            </w:r>
            <w:r w:rsidR="00722CA0" w:rsidRPr="00ED48EB">
              <w:rPr>
                <w:rFonts w:ascii="Times New Roman" w:hAnsi="Times New Roman" w:cs="Times New Roman"/>
                <w:sz w:val="24"/>
                <w:szCs w:val="24"/>
                <w:lang w:val="en-US"/>
              </w:rPr>
              <w:t xml:space="preserve">e- mail : </w:t>
            </w:r>
            <w:r w:rsidR="00722984">
              <w:rPr>
                <w:rFonts w:ascii="Times New Roman" w:hAnsi="Times New Roman" w:cs="Times New Roman"/>
                <w:sz w:val="24"/>
                <w:szCs w:val="24"/>
                <w:lang w:val="en-US"/>
              </w:rPr>
              <w:t>723840</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9A2F1C" w:rsidRPr="00F846AD" w:rsidRDefault="0025665A" w:rsidP="00F846AD">
      <w:pPr>
        <w:pStyle w:val="GvdeMetni"/>
        <w:tabs>
          <w:tab w:val="center" w:pos="4536"/>
          <w:tab w:val="left" w:pos="5985"/>
          <w:tab w:val="left" w:pos="6675"/>
        </w:tabs>
        <w:spacing w:before="240"/>
      </w:pPr>
      <w:r>
        <w:tab/>
      </w: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1"/>
        <w:gridCol w:w="2996"/>
        <w:gridCol w:w="1691"/>
        <w:gridCol w:w="1984"/>
      </w:tblGrid>
      <w:tr w:rsidR="00613DAE" w:rsidRPr="00ED48EB" w:rsidTr="00525D19">
        <w:trPr>
          <w:trHeight w:val="602"/>
        </w:trPr>
        <w:tc>
          <w:tcPr>
            <w:tcW w:w="2401" w:type="dxa"/>
          </w:tcPr>
          <w:p w:rsidR="00613DAE" w:rsidRPr="00ED48EB" w:rsidRDefault="00613DAE" w:rsidP="004E3A43">
            <w:pPr>
              <w:pStyle w:val="TableParagraph"/>
              <w:rPr>
                <w:sz w:val="24"/>
                <w:szCs w:val="24"/>
              </w:rPr>
            </w:pPr>
          </w:p>
        </w:tc>
        <w:tc>
          <w:tcPr>
            <w:tcW w:w="2996"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1691"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525D19">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996"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DC15C1" w:rsidP="003C6A70">
            <w:pPr>
              <w:pStyle w:val="TableParagraph"/>
              <w:jc w:val="center"/>
              <w:rPr>
                <w:sz w:val="24"/>
                <w:szCs w:val="24"/>
              </w:rPr>
            </w:pPr>
            <w:r>
              <w:rPr>
                <w:sz w:val="24"/>
                <w:szCs w:val="24"/>
              </w:rPr>
              <w:t>Melike AY</w:t>
            </w:r>
          </w:p>
          <w:p w:rsidR="00ED5FA7" w:rsidRDefault="005E5758" w:rsidP="00ED5FA7">
            <w:pPr>
              <w:pStyle w:val="TableParagraph"/>
              <w:jc w:val="center"/>
              <w:rPr>
                <w:sz w:val="24"/>
                <w:szCs w:val="24"/>
              </w:rPr>
            </w:pPr>
            <w:r>
              <w:rPr>
                <w:sz w:val="24"/>
                <w:szCs w:val="24"/>
              </w:rPr>
              <w:t>.</w:t>
            </w:r>
          </w:p>
          <w:p w:rsidR="003C6A70" w:rsidRPr="00ED48EB" w:rsidRDefault="003C6A70" w:rsidP="00ED5FA7">
            <w:pPr>
              <w:pStyle w:val="TableParagraph"/>
              <w:jc w:val="center"/>
              <w:rPr>
                <w:sz w:val="24"/>
                <w:szCs w:val="24"/>
              </w:rPr>
            </w:pPr>
            <w:r>
              <w:rPr>
                <w:sz w:val="24"/>
                <w:szCs w:val="24"/>
              </w:rPr>
              <w:t>(OkulMüdürYardımcısı)</w:t>
            </w:r>
          </w:p>
        </w:tc>
        <w:tc>
          <w:tcPr>
            <w:tcW w:w="1691"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97511F" w:rsidP="00ED5FA7">
            <w:r>
              <w:t xml:space="preserve">        …/…</w:t>
            </w:r>
            <w:r w:rsidR="00ED5FA7">
              <w:t>.</w:t>
            </w:r>
            <w:r>
              <w:t>/</w:t>
            </w:r>
            <w:r w:rsidR="00ED5FA7">
              <w:t>20</w:t>
            </w:r>
            <w:r w:rsidR="00AA620B">
              <w:t>..</w:t>
            </w:r>
          </w:p>
        </w:tc>
      </w:tr>
      <w:tr w:rsidR="00ED5FA7" w:rsidRPr="00ED48EB" w:rsidTr="00525D19">
        <w:trPr>
          <w:trHeight w:val="2263"/>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996"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525D19" w:rsidP="003C6A70">
            <w:pPr>
              <w:pStyle w:val="TableParagraph"/>
              <w:jc w:val="center"/>
              <w:rPr>
                <w:sz w:val="24"/>
                <w:szCs w:val="24"/>
              </w:rPr>
            </w:pPr>
            <w:r>
              <w:rPr>
                <w:sz w:val="24"/>
                <w:szCs w:val="24"/>
              </w:rPr>
              <w:t>Hatice ERYİĞİT GÜRSOY</w:t>
            </w:r>
          </w:p>
          <w:p w:rsidR="00ED5FA7" w:rsidRDefault="005E5758" w:rsidP="003C6A70">
            <w:pPr>
              <w:pStyle w:val="TableParagraph"/>
              <w:jc w:val="center"/>
              <w:rPr>
                <w:sz w:val="24"/>
                <w:szCs w:val="24"/>
              </w:rPr>
            </w:pPr>
            <w:r>
              <w:rPr>
                <w:sz w:val="24"/>
                <w:szCs w:val="24"/>
              </w:rPr>
              <w:t>.</w:t>
            </w:r>
          </w:p>
          <w:p w:rsidR="00ED5FA7" w:rsidRPr="00ED48EB" w:rsidRDefault="00ED5FA7" w:rsidP="003C6A70">
            <w:pPr>
              <w:pStyle w:val="TableParagraph"/>
              <w:jc w:val="center"/>
              <w:rPr>
                <w:sz w:val="24"/>
                <w:szCs w:val="24"/>
              </w:rPr>
            </w:pPr>
            <w:r>
              <w:rPr>
                <w:sz w:val="24"/>
                <w:szCs w:val="24"/>
              </w:rPr>
              <w:t>(OkulMüdürü)</w:t>
            </w:r>
          </w:p>
        </w:tc>
        <w:tc>
          <w:tcPr>
            <w:tcW w:w="1691"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97511F" w:rsidP="00ED5FA7">
            <w:pPr>
              <w:jc w:val="center"/>
            </w:pPr>
            <w:r>
              <w:t>../../</w:t>
            </w:r>
            <w:r w:rsidR="00ED5FA7" w:rsidRPr="007F7731">
              <w:t>20</w:t>
            </w:r>
            <w:r w:rsidR="00AA620B">
              <w:t>..</w:t>
            </w:r>
          </w:p>
        </w:tc>
      </w:tr>
      <w:tr w:rsidR="00ED5FA7" w:rsidRPr="00ED48EB" w:rsidTr="00525D19">
        <w:trPr>
          <w:trHeight w:val="2250"/>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996"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Pr="00ED48EB" w:rsidRDefault="00525D19" w:rsidP="00ED5FA7">
            <w:pPr>
              <w:pStyle w:val="TableParagraph"/>
              <w:jc w:val="center"/>
              <w:rPr>
                <w:sz w:val="24"/>
                <w:szCs w:val="24"/>
              </w:rPr>
            </w:pPr>
            <w:r>
              <w:rPr>
                <w:sz w:val="24"/>
                <w:szCs w:val="24"/>
              </w:rPr>
              <w:t xml:space="preserve">Hatice ERYİĞİT GÜRSOY </w:t>
            </w:r>
            <w:r w:rsidR="00ED5FA7">
              <w:rPr>
                <w:sz w:val="24"/>
                <w:szCs w:val="24"/>
              </w:rPr>
              <w:t>(OkulMüdürü)</w:t>
            </w:r>
          </w:p>
        </w:tc>
        <w:tc>
          <w:tcPr>
            <w:tcW w:w="1691"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97511F" w:rsidP="00ED5FA7">
            <w:pPr>
              <w:jc w:val="center"/>
            </w:pPr>
            <w:r>
              <w:t>…/…/</w:t>
            </w:r>
            <w:r w:rsidR="00ED5FA7" w:rsidRPr="007F7731">
              <w:t>20</w:t>
            </w:r>
            <w:r w:rsidR="00AA620B">
              <w:t>..</w:t>
            </w:r>
          </w:p>
        </w:tc>
      </w:tr>
    </w:tbl>
    <w:p w:rsidR="00722CA0" w:rsidRPr="00ED48EB" w:rsidRDefault="00722CA0" w:rsidP="005379E7">
      <w:pP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lastRenderedPageBreak/>
        <w:tab/>
      </w:r>
    </w:p>
    <w:p w:rsidR="00ED5FA7" w:rsidRDefault="00ED5FA7" w:rsidP="00ED48EB">
      <w:pPr>
        <w:tabs>
          <w:tab w:val="left" w:pos="6930"/>
        </w:tabs>
        <w:rPr>
          <w:rFonts w:ascii="Times New Roman" w:hAnsi="Times New Roman" w:cs="Times New Roman"/>
          <w:b/>
          <w:sz w:val="24"/>
          <w:szCs w:val="24"/>
        </w:rPr>
      </w:pPr>
    </w:p>
    <w:p w:rsidR="009F164B" w:rsidRPr="00ED48EB" w:rsidRDefault="005379E7" w:rsidP="00F85B44">
      <w:pPr>
        <w:jc w:val="center"/>
        <w:rPr>
          <w:rFonts w:ascii="Times New Roman" w:hAnsi="Times New Roman" w:cs="Times New Roman"/>
          <w:b/>
          <w:sz w:val="24"/>
          <w:szCs w:val="24"/>
        </w:rPr>
      </w:pPr>
      <w:r>
        <w:rPr>
          <w:rFonts w:ascii="Times New Roman" w:hAnsi="Times New Roman" w:cs="Times New Roman"/>
          <w:b/>
          <w:sz w:val="24"/>
          <w:szCs w:val="24"/>
        </w:rPr>
        <w:t xml:space="preserve">DERBENT İLKOKULU </w:t>
      </w:r>
      <w:r w:rsidR="009F164B" w:rsidRPr="00ED48EB">
        <w:rPr>
          <w:rFonts w:ascii="Times New Roman" w:hAnsi="Times New Roman" w:cs="Times New Roman"/>
          <w:b/>
          <w:sz w:val="24"/>
          <w:szCs w:val="24"/>
        </w:rPr>
        <w:t>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 xml:space="preserve">yöntemleri konusunda okul personelinin, öğrencilerin, velilerin ve ziyaretçilerinbilgilendirilmesi,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w:t>
      </w:r>
      <w:bookmarkStart w:id="0" w:name="_GoBack"/>
      <w:bookmarkEnd w:id="0"/>
      <w:r w:rsidRPr="00ED48EB">
        <w:rPr>
          <w:rFonts w:ascii="Times New Roman" w:hAnsi="Times New Roman" w:cs="Times New Roman"/>
          <w:sz w:val="24"/>
          <w:szCs w:val="24"/>
        </w:rPr>
        <w:t>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yapılacak çalışmaların etkinliğini artırmak amacıyla pandemi ortaya çıkmadan önce gerçekleştirilmesi gereken faaliyetleri belirlemek ve önerilerde bulunmak,</w:t>
      </w:r>
    </w:p>
    <w:p w:rsidR="00505BBA" w:rsidRDefault="009A2F1C" w:rsidP="00F846AD">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COVİD-19</w:t>
      </w:r>
      <w:r w:rsidR="00505BBA" w:rsidRPr="00ED48EB">
        <w:rPr>
          <w:rFonts w:ascii="Times New Roman" w:hAnsi="Times New Roman" w:cs="Times New Roman"/>
          <w:sz w:val="24"/>
          <w:szCs w:val="24"/>
        </w:rPr>
        <w:t>pandemisi sırasında kamu ve özel kuruluşlar arasındaki iş birliğini, kuruluşların rollerini, sorumluluklarını ve yapılması gereken çalışmaları belirlemek,</w:t>
      </w:r>
    </w:p>
    <w:p w:rsidR="005379E7" w:rsidRPr="005379E7" w:rsidRDefault="005379E7" w:rsidP="005379E7">
      <w:pPr>
        <w:jc w:val="both"/>
        <w:rPr>
          <w:rFonts w:ascii="Times New Roman" w:hAnsi="Times New Roman" w:cs="Times New Roman"/>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F846AD" w:rsidRDefault="000207CF" w:rsidP="00F846AD">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COVİD-19 EYLEM  PLANI HAZIRLAMA KOMİSYONU/EKİBİ</w:t>
            </w:r>
          </w:p>
        </w:tc>
      </w:tr>
      <w:tr w:rsidR="003861DA" w:rsidTr="003861DA">
        <w:trPr>
          <w:trHeight w:val="417"/>
        </w:trPr>
        <w:tc>
          <w:tcPr>
            <w:tcW w:w="4531" w:type="dxa"/>
          </w:tcPr>
          <w:p w:rsidR="003861DA" w:rsidRDefault="005B7356" w:rsidP="00E63B50">
            <w:pPr>
              <w:rPr>
                <w:rFonts w:ascii="Times New Roman" w:hAnsi="Times New Roman" w:cs="Times New Roman"/>
                <w:b/>
                <w:sz w:val="24"/>
                <w:szCs w:val="24"/>
              </w:rPr>
            </w:pPr>
            <w:r>
              <w:rPr>
                <w:rFonts w:ascii="Times New Roman" w:hAnsi="Times New Roman" w:cs="Times New Roman"/>
                <w:b/>
                <w:sz w:val="24"/>
                <w:szCs w:val="24"/>
              </w:rPr>
              <w:t>Melike AY</w:t>
            </w:r>
          </w:p>
        </w:tc>
        <w:tc>
          <w:tcPr>
            <w:tcW w:w="4531" w:type="dxa"/>
          </w:tcPr>
          <w:p w:rsidR="003861DA" w:rsidRDefault="003861DA" w:rsidP="00E63B50">
            <w:pPr>
              <w:rPr>
                <w:rFonts w:ascii="Times New Roman" w:hAnsi="Times New Roman" w:cs="Times New Roman"/>
                <w:b/>
                <w:sz w:val="24"/>
                <w:szCs w:val="24"/>
              </w:rPr>
            </w:pPr>
            <w:r>
              <w:rPr>
                <w:sz w:val="20"/>
              </w:rPr>
              <w:t>Müdür Yardımcısı</w:t>
            </w:r>
          </w:p>
        </w:tc>
      </w:tr>
      <w:tr w:rsidR="003861DA" w:rsidTr="003861DA">
        <w:trPr>
          <w:trHeight w:val="423"/>
        </w:trPr>
        <w:tc>
          <w:tcPr>
            <w:tcW w:w="4531" w:type="dxa"/>
          </w:tcPr>
          <w:p w:rsidR="003861DA" w:rsidRDefault="005379E7" w:rsidP="00E63B50">
            <w:pPr>
              <w:rPr>
                <w:rFonts w:ascii="Times New Roman" w:hAnsi="Times New Roman" w:cs="Times New Roman"/>
                <w:b/>
                <w:sz w:val="24"/>
                <w:szCs w:val="24"/>
              </w:rPr>
            </w:pPr>
            <w:r>
              <w:rPr>
                <w:rFonts w:ascii="Times New Roman" w:hAnsi="Times New Roman" w:cs="Times New Roman"/>
                <w:b/>
                <w:sz w:val="24"/>
                <w:szCs w:val="24"/>
              </w:rPr>
              <w:t>Aytül ÖZTÜRK</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Sınıf Öğretmeni</w:t>
            </w:r>
          </w:p>
        </w:tc>
      </w:tr>
      <w:tr w:rsidR="003861DA" w:rsidTr="003861DA">
        <w:trPr>
          <w:trHeight w:val="416"/>
        </w:trPr>
        <w:tc>
          <w:tcPr>
            <w:tcW w:w="4531" w:type="dxa"/>
          </w:tcPr>
          <w:p w:rsidR="003861DA" w:rsidRDefault="00525D19" w:rsidP="00E63B50">
            <w:pPr>
              <w:rPr>
                <w:rFonts w:ascii="Times New Roman" w:hAnsi="Times New Roman" w:cs="Times New Roman"/>
                <w:b/>
                <w:sz w:val="24"/>
                <w:szCs w:val="24"/>
              </w:rPr>
            </w:pPr>
            <w:r>
              <w:rPr>
                <w:rFonts w:ascii="Times New Roman" w:hAnsi="Times New Roman" w:cs="Times New Roman"/>
                <w:b/>
                <w:sz w:val="24"/>
                <w:szCs w:val="24"/>
              </w:rPr>
              <w:t>Cansu KARLI</w:t>
            </w:r>
          </w:p>
        </w:tc>
        <w:tc>
          <w:tcPr>
            <w:tcW w:w="4531" w:type="dxa"/>
          </w:tcPr>
          <w:p w:rsidR="003861DA" w:rsidRDefault="003861DA" w:rsidP="00525D19">
            <w:pPr>
              <w:rPr>
                <w:rFonts w:ascii="Times New Roman" w:hAnsi="Times New Roman" w:cs="Times New Roman"/>
                <w:b/>
                <w:sz w:val="24"/>
                <w:szCs w:val="24"/>
              </w:rPr>
            </w:pPr>
            <w:r>
              <w:rPr>
                <w:sz w:val="20"/>
                <w:szCs w:val="20"/>
              </w:rPr>
              <w:t xml:space="preserve">Okul Sağlığı Ekibi – </w:t>
            </w:r>
            <w:r w:rsidR="00525D19">
              <w:rPr>
                <w:sz w:val="20"/>
                <w:szCs w:val="20"/>
              </w:rPr>
              <w:t xml:space="preserve">Matematik </w:t>
            </w:r>
            <w:r>
              <w:rPr>
                <w:sz w:val="20"/>
                <w:szCs w:val="20"/>
              </w:rPr>
              <w:t>Öğretmeni</w:t>
            </w:r>
          </w:p>
        </w:tc>
      </w:tr>
      <w:tr w:rsidR="003861DA" w:rsidTr="003861DA">
        <w:trPr>
          <w:trHeight w:val="407"/>
        </w:trPr>
        <w:tc>
          <w:tcPr>
            <w:tcW w:w="4531" w:type="dxa"/>
          </w:tcPr>
          <w:p w:rsidR="003861DA" w:rsidRDefault="00652A6F" w:rsidP="00E63B50">
            <w:pPr>
              <w:rPr>
                <w:rFonts w:ascii="Times New Roman" w:hAnsi="Times New Roman" w:cs="Times New Roman"/>
                <w:b/>
                <w:sz w:val="24"/>
                <w:szCs w:val="24"/>
              </w:rPr>
            </w:pPr>
            <w:r>
              <w:rPr>
                <w:rFonts w:ascii="Times New Roman" w:hAnsi="Times New Roman" w:cs="Times New Roman"/>
                <w:b/>
                <w:sz w:val="24"/>
                <w:szCs w:val="24"/>
              </w:rPr>
              <w:t>Birgül GÜLOĞLU</w:t>
            </w:r>
          </w:p>
        </w:tc>
        <w:tc>
          <w:tcPr>
            <w:tcW w:w="4531" w:type="dxa"/>
          </w:tcPr>
          <w:p w:rsidR="003861DA" w:rsidRDefault="003861DA" w:rsidP="00E63B50">
            <w:pPr>
              <w:rPr>
                <w:rFonts w:ascii="Times New Roman" w:hAnsi="Times New Roman" w:cs="Times New Roman"/>
                <w:b/>
                <w:sz w:val="24"/>
                <w:szCs w:val="24"/>
              </w:rPr>
            </w:pPr>
            <w:r>
              <w:rPr>
                <w:sz w:val="20"/>
                <w:szCs w:val="20"/>
              </w:rPr>
              <w:t xml:space="preserve">Okul Sağlığı Ekibi – </w:t>
            </w:r>
            <w:r w:rsidR="00652A6F">
              <w:rPr>
                <w:sz w:val="20"/>
                <w:szCs w:val="20"/>
              </w:rPr>
              <w:t>Sınıf Öğretmeni</w:t>
            </w:r>
          </w:p>
        </w:tc>
      </w:tr>
      <w:tr w:rsidR="005B7356" w:rsidTr="003861DA">
        <w:trPr>
          <w:trHeight w:val="407"/>
        </w:trPr>
        <w:tc>
          <w:tcPr>
            <w:tcW w:w="4531" w:type="dxa"/>
          </w:tcPr>
          <w:p w:rsidR="005B7356" w:rsidRDefault="005B7356" w:rsidP="00E63B50">
            <w:pPr>
              <w:rPr>
                <w:rFonts w:ascii="Times New Roman" w:hAnsi="Times New Roman" w:cs="Times New Roman"/>
                <w:b/>
                <w:sz w:val="24"/>
                <w:szCs w:val="24"/>
              </w:rPr>
            </w:pPr>
            <w:r>
              <w:rPr>
                <w:rFonts w:ascii="Times New Roman" w:hAnsi="Times New Roman" w:cs="Times New Roman"/>
                <w:b/>
                <w:sz w:val="24"/>
                <w:szCs w:val="24"/>
              </w:rPr>
              <w:t>Murat TAŞDEMİRCİ</w:t>
            </w:r>
          </w:p>
        </w:tc>
        <w:tc>
          <w:tcPr>
            <w:tcW w:w="4531" w:type="dxa"/>
          </w:tcPr>
          <w:p w:rsidR="005B7356" w:rsidRDefault="005B7356" w:rsidP="005B7356">
            <w:pPr>
              <w:rPr>
                <w:rFonts w:ascii="Times New Roman" w:hAnsi="Times New Roman" w:cs="Times New Roman"/>
                <w:b/>
                <w:sz w:val="24"/>
                <w:szCs w:val="24"/>
              </w:rPr>
            </w:pPr>
            <w:r>
              <w:rPr>
                <w:sz w:val="20"/>
                <w:szCs w:val="20"/>
              </w:rPr>
              <w:t>Okul Sağlığı Ekibi – Beden Eğitimi Öğretmeni</w:t>
            </w: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5103"/>
      </w:tblGrid>
      <w:tr w:rsidR="00E63B50" w:rsidTr="00E63B50">
        <w:trPr>
          <w:cnfStyle w:val="100000000000"/>
          <w:trHeight w:val="714"/>
        </w:trPr>
        <w:tc>
          <w:tcPr>
            <w:cnfStyle w:val="00100000000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tcW w:w="5103" w:type="dxa"/>
            <w:tcBorders>
              <w:bottom w:val="none" w:sz="0" w:space="0" w:color="auto"/>
            </w:tcBorders>
          </w:tcPr>
          <w:p w:rsidR="00E63B50" w:rsidRDefault="00E63B50" w:rsidP="004E3A43">
            <w:pPr>
              <w:pStyle w:val="TableParagraph"/>
              <w:spacing w:before="89"/>
              <w:ind w:left="111" w:right="1303"/>
              <w:rPr>
                <w:b w:val="0"/>
                <w:sz w:val="24"/>
              </w:rPr>
            </w:pPr>
            <w:r>
              <w:rPr>
                <w:b w:val="0"/>
                <w:sz w:val="24"/>
              </w:rPr>
              <w:t>İşyeriSağlıkveGüvenlikBirimiOkulSağlığıHizmetleri</w:t>
            </w:r>
          </w:p>
        </w:tc>
      </w:tr>
      <w:tr w:rsidR="00E63B50" w:rsidTr="00E63B50">
        <w:trPr>
          <w:cnfStyle w:val="010000000000"/>
          <w:trHeight w:val="661"/>
        </w:trPr>
        <w:tc>
          <w:tcPr>
            <w:cnfStyle w:val="00100000000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tcW w:w="5103" w:type="dxa"/>
            <w:tcBorders>
              <w:top w:val="none" w:sz="0" w:space="0" w:color="auto"/>
            </w:tcBorders>
          </w:tcPr>
          <w:p w:rsidR="00E63B50" w:rsidRDefault="00E63B50" w:rsidP="004E3A43">
            <w:pPr>
              <w:pStyle w:val="TableParagraph"/>
              <w:spacing w:before="186"/>
              <w:ind w:left="111"/>
              <w:rPr>
                <w:b w:val="0"/>
                <w:sz w:val="24"/>
              </w:rPr>
            </w:pPr>
            <w:r>
              <w:rPr>
                <w:b w:val="0"/>
                <w:sz w:val="24"/>
              </w:rPr>
              <w:t>Eğitim / ÖğretimHizmetleri</w:t>
            </w:r>
          </w:p>
        </w:tc>
      </w:tr>
    </w:tbl>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2"/>
        <w:gridCol w:w="5102"/>
      </w:tblGrid>
      <w:tr w:rsidR="00E63B50" w:rsidTr="00E63B50">
        <w:trPr>
          <w:cnfStyle w:val="100000000000"/>
          <w:trHeight w:val="1091"/>
        </w:trPr>
        <w:tc>
          <w:tcPr>
            <w:cnfStyle w:val="00100000000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trHeight w:val="1091"/>
        </w:trPr>
        <w:tc>
          <w:tcPr>
            <w:cnfStyle w:val="00100000000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tcW w:w="5102" w:type="dxa"/>
            <w:tcBorders>
              <w:top w:val="none" w:sz="0" w:space="0" w:color="auto"/>
            </w:tcBorders>
          </w:tcPr>
          <w:p w:rsidR="00E63B50" w:rsidRPr="00652A6F" w:rsidRDefault="00E63B50" w:rsidP="00652A6F">
            <w:pPr>
              <w:rPr>
                <w:sz w:val="36"/>
              </w:rPr>
            </w:pPr>
          </w:p>
        </w:tc>
      </w:tr>
    </w:tbl>
    <w:p w:rsidR="00F846AD" w:rsidRDefault="00F846AD" w:rsidP="00F846AD">
      <w:pPr>
        <w:rPr>
          <w:rFonts w:ascii="Times New Roman" w:hAnsi="Times New Roman" w:cs="Times New Roman"/>
          <w:b/>
          <w:sz w:val="24"/>
          <w:szCs w:val="24"/>
        </w:rPr>
      </w:pPr>
    </w:p>
    <w:p w:rsidR="00F846AD" w:rsidRPr="00F846AD" w:rsidRDefault="00F846AD"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tbl>
      <w:tblPr>
        <w:tblStyle w:val="KlavuzTablo1Ak-Vurgu21"/>
        <w:tblW w:w="947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76"/>
        <w:gridCol w:w="3095"/>
        <w:gridCol w:w="2551"/>
        <w:gridCol w:w="2552"/>
      </w:tblGrid>
      <w:tr w:rsidR="00DB71B9" w:rsidRPr="00C20CAC" w:rsidTr="00667334">
        <w:trPr>
          <w:cnfStyle w:val="100000000000"/>
          <w:trHeight w:val="520"/>
        </w:trPr>
        <w:tc>
          <w:tcPr>
            <w:cnfStyle w:val="00100000000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3095" w:type="dxa"/>
            <w:vAlign w:val="center"/>
          </w:tcPr>
          <w:p w:rsidR="00DB71B9" w:rsidRPr="00C20CAC" w:rsidRDefault="00DB71B9"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ADI-SOYADI</w:t>
            </w:r>
          </w:p>
        </w:tc>
        <w:tc>
          <w:tcPr>
            <w:tcW w:w="2551" w:type="dxa"/>
            <w:vAlign w:val="center"/>
          </w:tcPr>
          <w:p w:rsidR="00DB71B9" w:rsidRPr="00C20CAC" w:rsidRDefault="00DB71B9"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tcW w:w="2552"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667334">
        <w:trPr>
          <w:trHeight w:val="508"/>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3095" w:type="dxa"/>
            <w:vAlign w:val="center"/>
          </w:tcPr>
          <w:p w:rsidR="00DB71B9" w:rsidRPr="00C20CAC" w:rsidRDefault="00667334" w:rsidP="004F3FFC">
            <w:pPr>
              <w:jc w:val="center"/>
              <w:cnfStyle w:val="000000000000"/>
              <w:rPr>
                <w:rFonts w:ascii="Times New Roman" w:hAnsi="Times New Roman" w:cs="Times New Roman"/>
                <w:sz w:val="24"/>
                <w:szCs w:val="24"/>
              </w:rPr>
            </w:pPr>
            <w:r>
              <w:rPr>
                <w:rFonts w:ascii="Times New Roman" w:hAnsi="Times New Roman" w:cs="Times New Roman"/>
                <w:sz w:val="24"/>
                <w:szCs w:val="24"/>
              </w:rPr>
              <w:t>Hatice ERYİĞİT GÜRSOY</w:t>
            </w:r>
          </w:p>
        </w:tc>
        <w:tc>
          <w:tcPr>
            <w:tcW w:w="2551" w:type="dxa"/>
          </w:tcPr>
          <w:p w:rsidR="00DB71B9" w:rsidRPr="00C20CAC" w:rsidRDefault="00DB71B9" w:rsidP="004F3FFC">
            <w:pPr>
              <w:jc w:val="center"/>
              <w:cnfStyle w:val="00000000000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tcW w:w="2552" w:type="dxa"/>
          </w:tcPr>
          <w:p w:rsidR="00DB71B9" w:rsidRPr="001E2CC5" w:rsidRDefault="00667334" w:rsidP="00DB71B9">
            <w:pPr>
              <w:jc w:val="center"/>
              <w:rPr>
                <w:rFonts w:ascii="Times New Roman" w:hAnsi="Times New Roman" w:cs="Times New Roman"/>
                <w:b w:val="0"/>
                <w:sz w:val="24"/>
                <w:szCs w:val="24"/>
              </w:rPr>
            </w:pPr>
            <w:r>
              <w:rPr>
                <w:rFonts w:ascii="Times New Roman" w:hAnsi="Times New Roman" w:cs="Times New Roman"/>
                <w:b w:val="0"/>
                <w:sz w:val="24"/>
                <w:szCs w:val="24"/>
              </w:rPr>
              <w:t>0545 317 50 02</w:t>
            </w:r>
          </w:p>
        </w:tc>
      </w:tr>
      <w:tr w:rsidR="00DB71B9" w:rsidRPr="00C20CAC" w:rsidTr="00667334">
        <w:trPr>
          <w:trHeight w:val="508"/>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2.</w:t>
            </w:r>
          </w:p>
        </w:tc>
        <w:tc>
          <w:tcPr>
            <w:tcW w:w="3095" w:type="dxa"/>
            <w:vAlign w:val="center"/>
          </w:tcPr>
          <w:p w:rsidR="00DB71B9" w:rsidRPr="00C20CAC" w:rsidRDefault="00DC15C1" w:rsidP="003F63FA">
            <w:pPr>
              <w:jc w:val="center"/>
              <w:cnfStyle w:val="000000000000"/>
              <w:rPr>
                <w:rFonts w:ascii="Times New Roman" w:hAnsi="Times New Roman" w:cs="Times New Roman"/>
                <w:sz w:val="24"/>
                <w:szCs w:val="24"/>
              </w:rPr>
            </w:pPr>
            <w:r>
              <w:rPr>
                <w:rFonts w:ascii="Times New Roman" w:hAnsi="Times New Roman" w:cs="Times New Roman"/>
                <w:sz w:val="24"/>
                <w:szCs w:val="24"/>
              </w:rPr>
              <w:t>Melike AY</w:t>
            </w:r>
          </w:p>
        </w:tc>
        <w:tc>
          <w:tcPr>
            <w:tcW w:w="2551" w:type="dxa"/>
          </w:tcPr>
          <w:p w:rsidR="00DB71B9" w:rsidRPr="00C20CAC" w:rsidRDefault="00DB71B9" w:rsidP="00132373">
            <w:pPr>
              <w:jc w:val="center"/>
              <w:cnfStyle w:val="000000000000"/>
              <w:rPr>
                <w:rFonts w:ascii="Times New Roman" w:hAnsi="Times New Roman" w:cs="Times New Roman"/>
                <w:sz w:val="24"/>
                <w:szCs w:val="24"/>
              </w:rPr>
            </w:pPr>
            <w:r>
              <w:rPr>
                <w:rFonts w:ascii="Times New Roman" w:hAnsi="Times New Roman" w:cs="Times New Roman"/>
                <w:sz w:val="24"/>
                <w:szCs w:val="24"/>
              </w:rPr>
              <w:t>MD. YRD.</w:t>
            </w:r>
          </w:p>
        </w:tc>
        <w:tc>
          <w:tcPr>
            <w:cnfStyle w:val="000100000000"/>
            <w:tcW w:w="2552" w:type="dxa"/>
          </w:tcPr>
          <w:p w:rsidR="00DB71B9" w:rsidRPr="001E2CC5" w:rsidRDefault="00667334" w:rsidP="00DC15C1">
            <w:pPr>
              <w:jc w:val="center"/>
              <w:rPr>
                <w:rFonts w:ascii="Times New Roman" w:hAnsi="Times New Roman" w:cs="Times New Roman"/>
                <w:b w:val="0"/>
                <w:sz w:val="24"/>
                <w:szCs w:val="24"/>
              </w:rPr>
            </w:pPr>
            <w:r>
              <w:rPr>
                <w:rFonts w:ascii="Times New Roman" w:hAnsi="Times New Roman" w:cs="Times New Roman"/>
                <w:b w:val="0"/>
                <w:sz w:val="24"/>
                <w:szCs w:val="24"/>
              </w:rPr>
              <w:t>050</w:t>
            </w:r>
            <w:r w:rsidR="00DC15C1">
              <w:rPr>
                <w:rFonts w:ascii="Times New Roman" w:hAnsi="Times New Roman" w:cs="Times New Roman"/>
                <w:b w:val="0"/>
                <w:sz w:val="24"/>
                <w:szCs w:val="24"/>
              </w:rPr>
              <w:t>6 955 95 82</w:t>
            </w:r>
          </w:p>
        </w:tc>
      </w:tr>
      <w:tr w:rsidR="00DB71B9" w:rsidRPr="00C20CAC" w:rsidTr="00667334">
        <w:trPr>
          <w:trHeight w:val="506"/>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3.</w:t>
            </w:r>
          </w:p>
        </w:tc>
        <w:tc>
          <w:tcPr>
            <w:tcW w:w="3095" w:type="dxa"/>
            <w:vAlign w:val="center"/>
          </w:tcPr>
          <w:p w:rsidR="00DB71B9" w:rsidRPr="00C20CAC" w:rsidRDefault="005379E7" w:rsidP="004F3FFC">
            <w:pPr>
              <w:jc w:val="center"/>
              <w:cnfStyle w:val="000000000000"/>
              <w:rPr>
                <w:rFonts w:ascii="Times New Roman" w:hAnsi="Times New Roman" w:cs="Times New Roman"/>
                <w:sz w:val="24"/>
                <w:szCs w:val="24"/>
              </w:rPr>
            </w:pPr>
            <w:r>
              <w:rPr>
                <w:rFonts w:ascii="Times New Roman" w:hAnsi="Times New Roman" w:cs="Times New Roman"/>
                <w:sz w:val="24"/>
                <w:szCs w:val="24"/>
              </w:rPr>
              <w:t>Aytül ÖZTÜRK</w:t>
            </w:r>
          </w:p>
        </w:tc>
        <w:tc>
          <w:tcPr>
            <w:tcW w:w="2551" w:type="dxa"/>
          </w:tcPr>
          <w:p w:rsidR="00DB71B9" w:rsidRPr="0075126B" w:rsidRDefault="00DB71B9" w:rsidP="004F3FFC">
            <w:pPr>
              <w:jc w:val="center"/>
              <w:cnfStyle w:val="000000000000"/>
              <w:rPr>
                <w:rFonts w:ascii="Times New Roman" w:hAnsi="Times New Roman" w:cs="Times New Roman"/>
                <w:sz w:val="23"/>
                <w:szCs w:val="23"/>
              </w:rPr>
            </w:pPr>
            <w:r w:rsidRPr="0075126B">
              <w:rPr>
                <w:rFonts w:ascii="Times New Roman" w:hAnsi="Times New Roman" w:cs="Times New Roman"/>
                <w:sz w:val="23"/>
                <w:szCs w:val="23"/>
              </w:rPr>
              <w:t>SINIF ÖĞRETMENİ</w:t>
            </w:r>
          </w:p>
        </w:tc>
        <w:tc>
          <w:tcPr>
            <w:cnfStyle w:val="000100000000"/>
            <w:tcW w:w="2552" w:type="dxa"/>
          </w:tcPr>
          <w:p w:rsidR="00DB71B9" w:rsidRPr="001E2CC5" w:rsidRDefault="005379E7" w:rsidP="00DB71B9">
            <w:pPr>
              <w:jc w:val="center"/>
              <w:rPr>
                <w:rFonts w:ascii="Times New Roman" w:hAnsi="Times New Roman" w:cs="Times New Roman"/>
                <w:b w:val="0"/>
                <w:sz w:val="24"/>
                <w:szCs w:val="24"/>
              </w:rPr>
            </w:pPr>
            <w:r>
              <w:rPr>
                <w:rFonts w:ascii="Times New Roman" w:hAnsi="Times New Roman" w:cs="Times New Roman"/>
                <w:b w:val="0"/>
                <w:sz w:val="24"/>
                <w:szCs w:val="24"/>
              </w:rPr>
              <w:t>0539 273 77 74</w:t>
            </w:r>
          </w:p>
        </w:tc>
      </w:tr>
      <w:tr w:rsidR="00DB71B9" w:rsidRPr="00C20CAC" w:rsidTr="00667334">
        <w:trPr>
          <w:trHeight w:val="508"/>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4.</w:t>
            </w:r>
          </w:p>
        </w:tc>
        <w:tc>
          <w:tcPr>
            <w:tcW w:w="3095" w:type="dxa"/>
            <w:vAlign w:val="center"/>
          </w:tcPr>
          <w:p w:rsidR="00DB71B9" w:rsidRPr="00C20CAC" w:rsidRDefault="00525D19" w:rsidP="004F3FFC">
            <w:pPr>
              <w:jc w:val="center"/>
              <w:cnfStyle w:val="000000000000"/>
              <w:rPr>
                <w:rFonts w:ascii="Times New Roman" w:hAnsi="Times New Roman" w:cs="Times New Roman"/>
                <w:sz w:val="24"/>
                <w:szCs w:val="24"/>
              </w:rPr>
            </w:pPr>
            <w:r>
              <w:rPr>
                <w:rFonts w:ascii="Times New Roman" w:hAnsi="Times New Roman" w:cs="Times New Roman"/>
                <w:sz w:val="24"/>
                <w:szCs w:val="24"/>
              </w:rPr>
              <w:t>Cansu KARLI</w:t>
            </w:r>
          </w:p>
        </w:tc>
        <w:tc>
          <w:tcPr>
            <w:tcW w:w="2551" w:type="dxa"/>
          </w:tcPr>
          <w:p w:rsidR="00DB71B9" w:rsidRPr="00C20CAC" w:rsidRDefault="00525D19" w:rsidP="004F3FFC">
            <w:pPr>
              <w:jc w:val="center"/>
              <w:cnfStyle w:val="000000000000"/>
              <w:rPr>
                <w:rFonts w:ascii="Times New Roman" w:hAnsi="Times New Roman" w:cs="Times New Roman"/>
                <w:sz w:val="24"/>
                <w:szCs w:val="24"/>
              </w:rPr>
            </w:pPr>
            <w:r>
              <w:rPr>
                <w:rFonts w:ascii="Times New Roman" w:hAnsi="Times New Roman" w:cs="Times New Roman"/>
                <w:sz w:val="23"/>
                <w:szCs w:val="23"/>
              </w:rPr>
              <w:t>MATEMATİK</w:t>
            </w:r>
            <w:r w:rsidR="00DB71B9" w:rsidRPr="0075126B">
              <w:rPr>
                <w:rFonts w:ascii="Times New Roman" w:hAnsi="Times New Roman" w:cs="Times New Roman"/>
                <w:sz w:val="23"/>
                <w:szCs w:val="23"/>
              </w:rPr>
              <w:t xml:space="preserve"> ÖĞRETMENİ</w:t>
            </w:r>
          </w:p>
        </w:tc>
        <w:tc>
          <w:tcPr>
            <w:cnfStyle w:val="000100000000"/>
            <w:tcW w:w="2552" w:type="dxa"/>
          </w:tcPr>
          <w:p w:rsidR="00DB71B9" w:rsidRPr="001E2CC5" w:rsidRDefault="00525D19" w:rsidP="004F3FFC">
            <w:pPr>
              <w:jc w:val="center"/>
              <w:rPr>
                <w:rFonts w:ascii="Times New Roman" w:hAnsi="Times New Roman" w:cs="Times New Roman"/>
                <w:b w:val="0"/>
                <w:sz w:val="24"/>
                <w:szCs w:val="24"/>
              </w:rPr>
            </w:pPr>
            <w:r>
              <w:rPr>
                <w:rFonts w:ascii="Times New Roman" w:hAnsi="Times New Roman" w:cs="Times New Roman"/>
                <w:b w:val="0"/>
                <w:sz w:val="24"/>
                <w:szCs w:val="24"/>
              </w:rPr>
              <w:t>0534 892 21 03</w:t>
            </w:r>
          </w:p>
        </w:tc>
      </w:tr>
      <w:tr w:rsidR="00DB71B9" w:rsidRPr="00C20CAC" w:rsidTr="00667334">
        <w:trPr>
          <w:cnfStyle w:val="010000000000"/>
          <w:trHeight w:val="509"/>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5.</w:t>
            </w:r>
          </w:p>
        </w:tc>
        <w:tc>
          <w:tcPr>
            <w:tcW w:w="3095" w:type="dxa"/>
            <w:vAlign w:val="center"/>
          </w:tcPr>
          <w:p w:rsidR="00DB71B9" w:rsidRPr="0075126B" w:rsidRDefault="00652A6F" w:rsidP="004F3FFC">
            <w:pPr>
              <w:jc w:val="center"/>
              <w:cnfStyle w:val="010000000000"/>
              <w:rPr>
                <w:rFonts w:ascii="Times New Roman" w:hAnsi="Times New Roman" w:cs="Times New Roman"/>
                <w:b w:val="0"/>
                <w:sz w:val="24"/>
                <w:szCs w:val="24"/>
              </w:rPr>
            </w:pPr>
            <w:r>
              <w:rPr>
                <w:rFonts w:ascii="Times New Roman" w:hAnsi="Times New Roman" w:cs="Times New Roman"/>
                <w:b w:val="0"/>
                <w:sz w:val="24"/>
                <w:szCs w:val="24"/>
              </w:rPr>
              <w:t>Birgül GÜLOĞLU</w:t>
            </w:r>
          </w:p>
        </w:tc>
        <w:tc>
          <w:tcPr>
            <w:tcW w:w="2551" w:type="dxa"/>
          </w:tcPr>
          <w:p w:rsidR="00DB71B9" w:rsidRPr="0075126B" w:rsidRDefault="003F63FA" w:rsidP="004F3FFC">
            <w:pPr>
              <w:jc w:val="center"/>
              <w:cnfStyle w:val="010000000000"/>
              <w:rPr>
                <w:rFonts w:ascii="Times New Roman" w:hAnsi="Times New Roman" w:cs="Times New Roman"/>
                <w:b w:val="0"/>
                <w:sz w:val="23"/>
                <w:szCs w:val="23"/>
              </w:rPr>
            </w:pPr>
            <w:r w:rsidRPr="003F63FA">
              <w:rPr>
                <w:rFonts w:ascii="Times New Roman" w:hAnsi="Times New Roman" w:cs="Times New Roman"/>
                <w:b w:val="0"/>
                <w:sz w:val="23"/>
                <w:szCs w:val="23"/>
              </w:rPr>
              <w:t>SINIF ÖĞRETMENİ</w:t>
            </w:r>
          </w:p>
        </w:tc>
        <w:tc>
          <w:tcPr>
            <w:cnfStyle w:val="000100000000"/>
            <w:tcW w:w="2552" w:type="dxa"/>
          </w:tcPr>
          <w:p w:rsidR="00DB71B9" w:rsidRPr="0075126B" w:rsidRDefault="00652A6F" w:rsidP="004F3FFC">
            <w:pPr>
              <w:spacing w:after="160"/>
              <w:jc w:val="center"/>
              <w:rPr>
                <w:rFonts w:ascii="Times New Roman" w:hAnsi="Times New Roman" w:cs="Times New Roman"/>
                <w:b w:val="0"/>
                <w:sz w:val="24"/>
                <w:szCs w:val="24"/>
              </w:rPr>
            </w:pPr>
            <w:r>
              <w:rPr>
                <w:rFonts w:ascii="Times New Roman" w:hAnsi="Times New Roman" w:cs="Times New Roman"/>
                <w:b w:val="0"/>
                <w:sz w:val="24"/>
                <w:szCs w:val="24"/>
              </w:rPr>
              <w:t>0553 030 00 84</w:t>
            </w:r>
          </w:p>
        </w:tc>
      </w:tr>
    </w:tbl>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p w:rsidR="00652A6F" w:rsidRPr="00C20CAC" w:rsidRDefault="00652A6F" w:rsidP="00C20CAC">
      <w:pPr>
        <w:pStyle w:val="GvdeMetni"/>
        <w:rPr>
          <w:b/>
          <w:sz w:val="20"/>
        </w:rPr>
      </w:pPr>
    </w:p>
    <w:tbl>
      <w:tblPr>
        <w:tblStyle w:val="KlavuzTablo1Ak-Vurgu21"/>
        <w:tblpPr w:leftFromText="141" w:rightFromText="141" w:vertAnchor="text" w:horzAnchor="margin" w:tblpY="186"/>
        <w:tblW w:w="73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66"/>
        <w:gridCol w:w="402"/>
        <w:gridCol w:w="489"/>
        <w:gridCol w:w="489"/>
        <w:gridCol w:w="489"/>
        <w:gridCol w:w="489"/>
        <w:gridCol w:w="737"/>
        <w:gridCol w:w="737"/>
        <w:gridCol w:w="737"/>
        <w:gridCol w:w="737"/>
        <w:gridCol w:w="737"/>
      </w:tblGrid>
      <w:tr w:rsidR="003F63FA" w:rsidRPr="00817176" w:rsidTr="003F63FA">
        <w:trPr>
          <w:cnfStyle w:val="100000000000"/>
          <w:cantSplit/>
          <w:trHeight w:val="1682"/>
        </w:trPr>
        <w:tc>
          <w:tcPr>
            <w:cnfStyle w:val="001000000000"/>
            <w:tcW w:w="1266" w:type="dxa"/>
          </w:tcPr>
          <w:p w:rsidR="003F63FA" w:rsidRPr="00543CEB" w:rsidRDefault="003F63FA" w:rsidP="00817176">
            <w:pPr>
              <w:pStyle w:val="TableParagraph"/>
              <w:spacing w:before="97" w:line="267" w:lineRule="exact"/>
              <w:ind w:right="209"/>
              <w:rPr>
                <w:b w:val="0"/>
                <w:sz w:val="20"/>
                <w:szCs w:val="20"/>
              </w:rPr>
            </w:pPr>
            <w:r>
              <w:rPr>
                <w:b w:val="0"/>
                <w:sz w:val="20"/>
                <w:szCs w:val="20"/>
              </w:rPr>
              <w:t>TOPLAM</w:t>
            </w:r>
          </w:p>
          <w:p w:rsidR="003F63FA" w:rsidRPr="00543CEB" w:rsidRDefault="003F63FA" w:rsidP="00817176">
            <w:pPr>
              <w:pStyle w:val="TableParagraph"/>
              <w:spacing w:line="267" w:lineRule="exact"/>
              <w:ind w:right="211"/>
              <w:rPr>
                <w:b w:val="0"/>
                <w:sz w:val="20"/>
                <w:szCs w:val="20"/>
              </w:rPr>
            </w:pPr>
            <w:r>
              <w:rPr>
                <w:b w:val="0"/>
                <w:sz w:val="20"/>
                <w:szCs w:val="20"/>
              </w:rPr>
              <w:t>ÖĞRE</w:t>
            </w:r>
            <w:r w:rsidRPr="00543CEB">
              <w:rPr>
                <w:b w:val="0"/>
                <w:sz w:val="20"/>
                <w:szCs w:val="20"/>
              </w:rPr>
              <w:t>Cİ</w:t>
            </w:r>
          </w:p>
          <w:p w:rsidR="003F63FA" w:rsidRPr="00C20CAC" w:rsidRDefault="003F63FA" w:rsidP="00817176">
            <w:pPr>
              <w:pStyle w:val="TableParagraph"/>
              <w:ind w:right="209"/>
              <w:rPr>
                <w:b w:val="0"/>
              </w:rPr>
            </w:pPr>
            <w:r w:rsidRPr="00543CEB">
              <w:rPr>
                <w:b w:val="0"/>
                <w:sz w:val="20"/>
                <w:szCs w:val="20"/>
              </w:rPr>
              <w:t>SAYISI</w:t>
            </w:r>
          </w:p>
        </w:tc>
        <w:tc>
          <w:tcPr>
            <w:tcW w:w="402" w:type="dxa"/>
            <w:textDirection w:val="btLr"/>
            <w:vAlign w:val="center"/>
          </w:tcPr>
          <w:p w:rsidR="003F63FA" w:rsidRPr="003F63FA" w:rsidRDefault="003F63FA" w:rsidP="00817176">
            <w:pPr>
              <w:pStyle w:val="TableParagraph"/>
              <w:ind w:left="258" w:right="211"/>
              <w:jc w:val="center"/>
              <w:cnfStyle w:val="100000000000"/>
            </w:pPr>
            <w:r w:rsidRPr="003F63FA">
              <w:t>1/A</w:t>
            </w:r>
          </w:p>
        </w:tc>
        <w:tc>
          <w:tcPr>
            <w:tcW w:w="489" w:type="dxa"/>
            <w:textDirection w:val="btLr"/>
            <w:vAlign w:val="center"/>
          </w:tcPr>
          <w:p w:rsidR="003F63FA" w:rsidRPr="003F63FA" w:rsidRDefault="003F63FA" w:rsidP="00817176">
            <w:pPr>
              <w:pStyle w:val="TableParagraph"/>
              <w:ind w:left="258" w:right="211"/>
              <w:jc w:val="center"/>
              <w:cnfStyle w:val="100000000000"/>
            </w:pPr>
            <w:r w:rsidRPr="003F63FA">
              <w:t>2/A</w:t>
            </w:r>
          </w:p>
        </w:tc>
        <w:tc>
          <w:tcPr>
            <w:tcW w:w="489" w:type="dxa"/>
            <w:textDirection w:val="btLr"/>
            <w:vAlign w:val="center"/>
          </w:tcPr>
          <w:p w:rsidR="003F63FA" w:rsidRPr="003F63FA" w:rsidRDefault="003F63FA" w:rsidP="00817176">
            <w:pPr>
              <w:pStyle w:val="TableParagraph"/>
              <w:ind w:left="258" w:right="211"/>
              <w:jc w:val="center"/>
              <w:cnfStyle w:val="100000000000"/>
            </w:pPr>
            <w:r w:rsidRPr="003F63FA">
              <w:t>3/A</w:t>
            </w:r>
          </w:p>
        </w:tc>
        <w:tc>
          <w:tcPr>
            <w:tcW w:w="489" w:type="dxa"/>
            <w:textDirection w:val="btLr"/>
            <w:vAlign w:val="center"/>
          </w:tcPr>
          <w:p w:rsidR="003F63FA" w:rsidRPr="003F63FA" w:rsidRDefault="003F63FA" w:rsidP="00817176">
            <w:pPr>
              <w:pStyle w:val="TableParagraph"/>
              <w:ind w:left="258" w:right="211"/>
              <w:jc w:val="center"/>
              <w:cnfStyle w:val="100000000000"/>
            </w:pPr>
            <w:r w:rsidRPr="003F63FA">
              <w:t>4/A</w:t>
            </w:r>
          </w:p>
        </w:tc>
        <w:tc>
          <w:tcPr>
            <w:tcW w:w="489" w:type="dxa"/>
            <w:textDirection w:val="btLr"/>
          </w:tcPr>
          <w:p w:rsidR="003F63FA" w:rsidRPr="003F63FA" w:rsidRDefault="003F63FA" w:rsidP="00817176">
            <w:pPr>
              <w:pStyle w:val="TableParagraph"/>
              <w:ind w:left="258" w:right="211"/>
              <w:jc w:val="center"/>
              <w:cnfStyle w:val="100000000000"/>
            </w:pPr>
            <w:r w:rsidRPr="003F63FA">
              <w:t>ANA SINIFI</w:t>
            </w:r>
          </w:p>
        </w:tc>
        <w:tc>
          <w:tcPr>
            <w:tcW w:w="737" w:type="dxa"/>
            <w:textDirection w:val="btLr"/>
          </w:tcPr>
          <w:p w:rsidR="003F63FA" w:rsidRPr="003F63FA" w:rsidRDefault="003F63FA" w:rsidP="00817176">
            <w:pPr>
              <w:pStyle w:val="TableParagraph"/>
              <w:ind w:left="113" w:right="211"/>
              <w:cnfStyle w:val="100000000000"/>
              <w:rPr>
                <w:sz w:val="16"/>
                <w:szCs w:val="16"/>
              </w:rPr>
            </w:pPr>
            <w:r w:rsidRPr="003F63FA">
              <w:rPr>
                <w:sz w:val="16"/>
                <w:szCs w:val="16"/>
              </w:rPr>
              <w:t>ÖZEL EĞİTİM SINIFI</w:t>
            </w:r>
          </w:p>
        </w:tc>
        <w:tc>
          <w:tcPr>
            <w:tcW w:w="737" w:type="dxa"/>
            <w:textDirection w:val="btLr"/>
          </w:tcPr>
          <w:p w:rsidR="003F63FA" w:rsidRPr="003F63FA" w:rsidRDefault="003F63FA" w:rsidP="003F63FA">
            <w:pPr>
              <w:pStyle w:val="TableParagraph"/>
              <w:ind w:left="113" w:right="211"/>
              <w:jc w:val="center"/>
              <w:cnfStyle w:val="100000000000"/>
            </w:pPr>
            <w:r w:rsidRPr="003F63FA">
              <w:t>5/A</w:t>
            </w:r>
          </w:p>
        </w:tc>
        <w:tc>
          <w:tcPr>
            <w:tcW w:w="737" w:type="dxa"/>
            <w:textDirection w:val="btLr"/>
          </w:tcPr>
          <w:p w:rsidR="003F63FA" w:rsidRPr="003F63FA" w:rsidRDefault="003F63FA" w:rsidP="003F63FA">
            <w:pPr>
              <w:pStyle w:val="TableParagraph"/>
              <w:ind w:left="113" w:right="211"/>
              <w:jc w:val="center"/>
              <w:cnfStyle w:val="100000000000"/>
            </w:pPr>
            <w:r w:rsidRPr="003F63FA">
              <w:t>6/A</w:t>
            </w:r>
          </w:p>
        </w:tc>
        <w:tc>
          <w:tcPr>
            <w:tcW w:w="737" w:type="dxa"/>
            <w:textDirection w:val="btLr"/>
          </w:tcPr>
          <w:p w:rsidR="003F63FA" w:rsidRPr="003F63FA" w:rsidRDefault="003F63FA" w:rsidP="003F63FA">
            <w:pPr>
              <w:pStyle w:val="TableParagraph"/>
              <w:ind w:left="113" w:right="211"/>
              <w:jc w:val="center"/>
              <w:cnfStyle w:val="100000000000"/>
            </w:pPr>
            <w:r w:rsidRPr="003F63FA">
              <w:t>7/A</w:t>
            </w:r>
          </w:p>
        </w:tc>
        <w:tc>
          <w:tcPr>
            <w:cnfStyle w:val="000100000000"/>
            <w:tcW w:w="737" w:type="dxa"/>
            <w:textDirection w:val="btLr"/>
          </w:tcPr>
          <w:p w:rsidR="003F63FA" w:rsidRPr="003F63FA" w:rsidRDefault="003F63FA" w:rsidP="003F63FA">
            <w:pPr>
              <w:pStyle w:val="TableParagraph"/>
              <w:ind w:left="113" w:right="211"/>
              <w:jc w:val="center"/>
            </w:pPr>
            <w:r w:rsidRPr="003F63FA">
              <w:t>8/A</w:t>
            </w:r>
          </w:p>
        </w:tc>
      </w:tr>
      <w:tr w:rsidR="003F63FA" w:rsidRPr="00817176" w:rsidTr="003F63FA">
        <w:trPr>
          <w:cnfStyle w:val="010000000000"/>
          <w:cantSplit/>
          <w:trHeight w:val="523"/>
        </w:trPr>
        <w:tc>
          <w:tcPr>
            <w:cnfStyle w:val="001000000000"/>
            <w:tcW w:w="1266" w:type="dxa"/>
            <w:vAlign w:val="center"/>
          </w:tcPr>
          <w:p w:rsidR="003F63FA" w:rsidRPr="00F51F43" w:rsidRDefault="003F63FA" w:rsidP="00817176">
            <w:pPr>
              <w:pStyle w:val="TableParagraph"/>
              <w:spacing w:before="145"/>
              <w:ind w:right="177"/>
              <w:jc w:val="center"/>
              <w:rPr>
                <w:sz w:val="36"/>
                <w:szCs w:val="36"/>
              </w:rPr>
            </w:pPr>
            <w:r>
              <w:rPr>
                <w:sz w:val="36"/>
                <w:szCs w:val="36"/>
              </w:rPr>
              <w:t>184</w:t>
            </w:r>
          </w:p>
        </w:tc>
        <w:tc>
          <w:tcPr>
            <w:tcW w:w="402" w:type="dxa"/>
            <w:textDirection w:val="btLr"/>
            <w:vAlign w:val="center"/>
          </w:tcPr>
          <w:p w:rsidR="003F63FA" w:rsidRPr="00C20CAC" w:rsidRDefault="003F63FA" w:rsidP="00817176">
            <w:pPr>
              <w:pStyle w:val="TableParagraph"/>
              <w:spacing w:before="145"/>
              <w:ind w:left="32" w:right="113"/>
              <w:jc w:val="right"/>
              <w:cnfStyle w:val="010000000000"/>
              <w:rPr>
                <w:b w:val="0"/>
              </w:rPr>
            </w:pPr>
          </w:p>
        </w:tc>
        <w:tc>
          <w:tcPr>
            <w:tcW w:w="489" w:type="dxa"/>
            <w:textDirection w:val="btLr"/>
            <w:vAlign w:val="center"/>
          </w:tcPr>
          <w:p w:rsidR="003F63FA" w:rsidRPr="00C20CAC" w:rsidRDefault="003F63FA" w:rsidP="00817176">
            <w:pPr>
              <w:pStyle w:val="TableParagraph"/>
              <w:spacing w:before="145"/>
              <w:ind w:left="32" w:right="113"/>
              <w:jc w:val="right"/>
              <w:cnfStyle w:val="010000000000"/>
              <w:rPr>
                <w:b w:val="0"/>
              </w:rPr>
            </w:pPr>
            <w:r>
              <w:rPr>
                <w:b w:val="0"/>
              </w:rPr>
              <w:t>2</w:t>
            </w:r>
            <w:r w:rsidR="00FE0D6C">
              <w:rPr>
                <w:b w:val="0"/>
              </w:rPr>
              <w:t>6</w:t>
            </w:r>
          </w:p>
        </w:tc>
        <w:tc>
          <w:tcPr>
            <w:tcW w:w="489" w:type="dxa"/>
            <w:textDirection w:val="btLr"/>
          </w:tcPr>
          <w:p w:rsidR="003F63FA" w:rsidRDefault="00FE0D6C" w:rsidP="00817176">
            <w:pPr>
              <w:pStyle w:val="TableParagraph"/>
              <w:spacing w:before="145"/>
              <w:ind w:left="32" w:right="113"/>
              <w:jc w:val="right"/>
              <w:cnfStyle w:val="010000000000"/>
              <w:rPr>
                <w:b w:val="0"/>
              </w:rPr>
            </w:pPr>
            <w:r>
              <w:rPr>
                <w:b w:val="0"/>
              </w:rPr>
              <w:t>29</w:t>
            </w:r>
          </w:p>
        </w:tc>
        <w:tc>
          <w:tcPr>
            <w:tcW w:w="489" w:type="dxa"/>
            <w:textDirection w:val="btLr"/>
          </w:tcPr>
          <w:p w:rsidR="003F63FA" w:rsidRPr="00C20CAC" w:rsidRDefault="00FE0D6C" w:rsidP="00817176">
            <w:pPr>
              <w:pStyle w:val="TableParagraph"/>
              <w:spacing w:before="145"/>
              <w:ind w:left="32" w:right="113"/>
              <w:jc w:val="right"/>
              <w:cnfStyle w:val="010000000000"/>
              <w:rPr>
                <w:b w:val="0"/>
              </w:rPr>
            </w:pPr>
            <w:r>
              <w:rPr>
                <w:b w:val="0"/>
              </w:rPr>
              <w:t>16</w:t>
            </w:r>
          </w:p>
        </w:tc>
        <w:tc>
          <w:tcPr>
            <w:tcW w:w="489" w:type="dxa"/>
            <w:textDirection w:val="btLr"/>
          </w:tcPr>
          <w:p w:rsidR="003F63FA" w:rsidRPr="00C20CAC" w:rsidRDefault="003F63FA" w:rsidP="00817176">
            <w:pPr>
              <w:pStyle w:val="TableParagraph"/>
              <w:spacing w:before="145"/>
              <w:ind w:left="32" w:right="113"/>
              <w:jc w:val="right"/>
              <w:cnfStyle w:val="010000000000"/>
              <w:rPr>
                <w:b w:val="0"/>
              </w:rPr>
            </w:pPr>
          </w:p>
        </w:tc>
        <w:tc>
          <w:tcPr>
            <w:tcW w:w="737" w:type="dxa"/>
            <w:textDirection w:val="btLr"/>
          </w:tcPr>
          <w:p w:rsidR="003F63FA" w:rsidRPr="003F63FA" w:rsidRDefault="003F63FA" w:rsidP="00817176">
            <w:pPr>
              <w:pStyle w:val="TableParagraph"/>
              <w:spacing w:before="145"/>
              <w:ind w:left="32" w:right="113"/>
              <w:jc w:val="right"/>
              <w:cnfStyle w:val="010000000000"/>
              <w:rPr>
                <w:b w:val="0"/>
              </w:rPr>
            </w:pPr>
            <w:r w:rsidRPr="003F63FA">
              <w:rPr>
                <w:b w:val="0"/>
              </w:rPr>
              <w:t>2</w:t>
            </w:r>
          </w:p>
        </w:tc>
        <w:tc>
          <w:tcPr>
            <w:tcW w:w="737" w:type="dxa"/>
            <w:textDirection w:val="btLr"/>
          </w:tcPr>
          <w:p w:rsidR="003F63FA" w:rsidRPr="003F63FA" w:rsidRDefault="00FE0D6C" w:rsidP="00817176">
            <w:pPr>
              <w:pStyle w:val="TableParagraph"/>
              <w:spacing w:before="145"/>
              <w:ind w:left="32" w:right="113"/>
              <w:jc w:val="right"/>
              <w:cnfStyle w:val="010000000000"/>
              <w:rPr>
                <w:b w:val="0"/>
              </w:rPr>
            </w:pPr>
            <w:r>
              <w:rPr>
                <w:b w:val="0"/>
              </w:rPr>
              <w:t>14</w:t>
            </w:r>
          </w:p>
        </w:tc>
        <w:tc>
          <w:tcPr>
            <w:tcW w:w="737" w:type="dxa"/>
            <w:textDirection w:val="btLr"/>
          </w:tcPr>
          <w:p w:rsidR="003F63FA" w:rsidRPr="003F63FA" w:rsidRDefault="00FE0D6C" w:rsidP="00817176">
            <w:pPr>
              <w:pStyle w:val="TableParagraph"/>
              <w:spacing w:before="145"/>
              <w:ind w:left="32" w:right="113"/>
              <w:jc w:val="right"/>
              <w:cnfStyle w:val="010000000000"/>
              <w:rPr>
                <w:b w:val="0"/>
              </w:rPr>
            </w:pPr>
            <w:r>
              <w:rPr>
                <w:b w:val="0"/>
              </w:rPr>
              <w:t>19</w:t>
            </w:r>
          </w:p>
        </w:tc>
        <w:tc>
          <w:tcPr>
            <w:tcW w:w="737" w:type="dxa"/>
            <w:textDirection w:val="btLr"/>
          </w:tcPr>
          <w:p w:rsidR="003F63FA" w:rsidRPr="003F63FA" w:rsidRDefault="00FE0D6C" w:rsidP="00817176">
            <w:pPr>
              <w:pStyle w:val="TableParagraph"/>
              <w:spacing w:before="145"/>
              <w:ind w:left="32" w:right="113"/>
              <w:jc w:val="right"/>
              <w:cnfStyle w:val="010000000000"/>
              <w:rPr>
                <w:b w:val="0"/>
              </w:rPr>
            </w:pPr>
            <w:r>
              <w:rPr>
                <w:b w:val="0"/>
              </w:rPr>
              <w:t>17</w:t>
            </w:r>
          </w:p>
        </w:tc>
        <w:tc>
          <w:tcPr>
            <w:cnfStyle w:val="000100000000"/>
            <w:tcW w:w="737" w:type="dxa"/>
            <w:textDirection w:val="btLr"/>
          </w:tcPr>
          <w:p w:rsidR="003F63FA" w:rsidRPr="003F63FA" w:rsidRDefault="00FE0D6C" w:rsidP="00817176">
            <w:pPr>
              <w:pStyle w:val="TableParagraph"/>
              <w:spacing w:before="145"/>
              <w:ind w:left="32" w:right="113"/>
              <w:jc w:val="right"/>
              <w:rPr>
                <w:b w:val="0"/>
              </w:rPr>
            </w:pPr>
            <w:r>
              <w:rPr>
                <w:b w:val="0"/>
              </w:rPr>
              <w:t>22</w:t>
            </w:r>
          </w:p>
        </w:tc>
      </w:tr>
    </w:tbl>
    <w:p w:rsidR="00C20CAC" w:rsidRDefault="00C20CAC" w:rsidP="00C20CAC">
      <w:pPr>
        <w:pStyle w:val="GvdeMetni"/>
        <w:rPr>
          <w:b/>
          <w:sz w:val="20"/>
        </w:rPr>
      </w:pPr>
    </w:p>
    <w:p w:rsidR="00C20CAC" w:rsidRDefault="00C20CAC" w:rsidP="00C20CAC">
      <w:pPr>
        <w:pStyle w:val="GvdeMetni"/>
        <w:spacing w:before="8"/>
        <w:rPr>
          <w:b/>
          <w:sz w:val="17"/>
        </w:rPr>
      </w:pPr>
    </w:p>
    <w:p w:rsidR="00652A6F" w:rsidRDefault="00652A6F" w:rsidP="00652A6F">
      <w:pPr>
        <w:pStyle w:val="ListeParagraf"/>
        <w:ind w:left="142"/>
        <w:rPr>
          <w:rFonts w:ascii="Times New Roman" w:hAnsi="Times New Roman" w:cs="Times New Roman"/>
          <w:b/>
          <w:sz w:val="24"/>
          <w:szCs w:val="24"/>
        </w:rPr>
      </w:pPr>
    </w:p>
    <w:p w:rsidR="00652A6F" w:rsidRDefault="00652A6F" w:rsidP="00652A6F">
      <w:pPr>
        <w:pStyle w:val="ListeParagraf"/>
        <w:ind w:left="142"/>
        <w:rPr>
          <w:rFonts w:ascii="Times New Roman" w:hAnsi="Times New Roman" w:cs="Times New Roman"/>
          <w:b/>
          <w:sz w:val="24"/>
          <w:szCs w:val="24"/>
        </w:rPr>
      </w:pPr>
    </w:p>
    <w:p w:rsidR="00652A6F" w:rsidRDefault="00652A6F" w:rsidP="00652A6F">
      <w:pPr>
        <w:pStyle w:val="ListeParagraf"/>
        <w:ind w:left="142"/>
        <w:rPr>
          <w:rFonts w:ascii="Times New Roman" w:hAnsi="Times New Roman" w:cs="Times New Roman"/>
          <w:b/>
          <w:sz w:val="24"/>
          <w:szCs w:val="24"/>
        </w:rPr>
      </w:pPr>
    </w:p>
    <w:p w:rsidR="00652A6F" w:rsidRDefault="00652A6F" w:rsidP="00652A6F">
      <w:pPr>
        <w:pStyle w:val="ListeParagraf"/>
        <w:ind w:left="142"/>
        <w:rPr>
          <w:rFonts w:ascii="Times New Roman" w:hAnsi="Times New Roman" w:cs="Times New Roman"/>
          <w:b/>
          <w:sz w:val="24"/>
          <w:szCs w:val="24"/>
        </w:rPr>
      </w:pPr>
    </w:p>
    <w:p w:rsidR="00652A6F" w:rsidRDefault="00652A6F" w:rsidP="00652A6F">
      <w:pPr>
        <w:pStyle w:val="ListeParagraf"/>
        <w:ind w:left="142"/>
        <w:rPr>
          <w:rFonts w:ascii="Times New Roman" w:hAnsi="Times New Roman" w:cs="Times New Roman"/>
          <w:b/>
          <w:sz w:val="24"/>
          <w:szCs w:val="24"/>
        </w:rPr>
      </w:pPr>
    </w:p>
    <w:p w:rsidR="00652A6F" w:rsidRDefault="00652A6F" w:rsidP="00652A6F">
      <w:pPr>
        <w:pStyle w:val="ListeParagraf"/>
        <w:ind w:left="142"/>
        <w:rPr>
          <w:rFonts w:ascii="Times New Roman" w:hAnsi="Times New Roman" w:cs="Times New Roman"/>
          <w:b/>
          <w:sz w:val="24"/>
          <w:szCs w:val="24"/>
        </w:rPr>
      </w:pPr>
    </w:p>
    <w:p w:rsidR="00652A6F" w:rsidRDefault="00652A6F" w:rsidP="00652A6F">
      <w:pPr>
        <w:pStyle w:val="ListeParagraf"/>
        <w:ind w:left="142"/>
        <w:rPr>
          <w:rFonts w:ascii="Times New Roman" w:hAnsi="Times New Roman" w:cs="Times New Roman"/>
          <w:b/>
          <w:sz w:val="24"/>
          <w:szCs w:val="24"/>
        </w:rPr>
      </w:pPr>
    </w:p>
    <w:p w:rsidR="00652A6F" w:rsidRDefault="00652A6F" w:rsidP="00652A6F">
      <w:pPr>
        <w:pStyle w:val="ListeParagraf"/>
        <w:ind w:left="142"/>
        <w:rPr>
          <w:rFonts w:ascii="Times New Roman" w:hAnsi="Times New Roman" w:cs="Times New Roman"/>
          <w:b/>
          <w:sz w:val="24"/>
          <w:szCs w:val="24"/>
        </w:rPr>
      </w:pPr>
    </w:p>
    <w:p w:rsidR="00C20CAC" w:rsidRPr="00817176" w:rsidRDefault="007F5E2C" w:rsidP="00817176">
      <w:pPr>
        <w:pStyle w:val="ListeParagraf"/>
        <w:numPr>
          <w:ilvl w:val="0"/>
          <w:numId w:val="19"/>
        </w:numPr>
        <w:ind w:left="142" w:hanging="142"/>
        <w:rPr>
          <w:rFonts w:ascii="Times New Roman" w:hAnsi="Times New Roman" w:cs="Times New Roman"/>
          <w:b/>
          <w:sz w:val="24"/>
          <w:szCs w:val="24"/>
        </w:rPr>
      </w:pPr>
      <w:r w:rsidRPr="007F5E2C">
        <w:rPr>
          <w:noProof/>
          <w:sz w:val="20"/>
          <w:lang w:eastAsia="tr-TR"/>
        </w:rPr>
        <w:pict>
          <v:shapetype id="_x0000_t202" coordsize="21600,21600" o:spt="202" path="m,l,21600r21600,l21600,xe">
            <v:stroke joinstyle="miter"/>
            <v:path gradientshapeok="t" o:connecttype="rect"/>
          </v:shapetype>
          <v:shape id=" 40" o:spid="_x0000_s1026" type="#_x0000_t202" style="position:absolute;left:0;text-align:left;margin-left:271.15pt;margin-top:63.1pt;width:182.15pt;height:186.75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w:r>
      <w:r w:rsidRPr="007F5E2C">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30" type="#_x0000_t34" style="position:absolute;left:0;text-align:left;margin-left:175.3pt;margin-top:75.35pt;width:92.75pt;height:67.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" strokecolor="#5b9bd5 [3204]" strokeweight=".5pt">
            <v:stroke endarrow="block"/>
            <o:lock v:ext="edit" shapetype="f"/>
          </v:shape>
        </w:pict>
      </w:r>
      <w:r w:rsidRPr="007F5E2C">
        <w:rPr>
          <w:noProof/>
          <w:sz w:val="20"/>
          <w:lang w:eastAsia="tr-TR"/>
        </w:rPr>
        <w:pict>
          <v:shape id=" 36" o:spid="_x0000_s1027" type="#_x0000_t202" style="position:absolute;left:0;text-align:left;margin-left:-21.95pt;margin-top:25.9pt;width:193.5pt;height:118.8pt;z-index:2516485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w:r>
      <w:r w:rsidR="00C20CAC" w:rsidRPr="00817176">
        <w:rPr>
          <w:rFonts w:ascii="Times New Roman" w:hAnsi="Times New Roman" w:cs="Times New Roman"/>
          <w:b/>
          <w:sz w:val="24"/>
          <w:szCs w:val="24"/>
        </w:rPr>
        <w:t>OKUL VERİ İLETİŞİM ZİNCİRİ</w:t>
      </w:r>
    </w:p>
    <w:p w:rsidR="00C20CAC" w:rsidRDefault="007F5E2C" w:rsidP="00C20CAC">
      <w:pPr>
        <w:pStyle w:val="ListeParagraf"/>
        <w:tabs>
          <w:tab w:val="left" w:pos="1284"/>
        </w:tabs>
        <w:ind w:left="142"/>
        <w:rPr>
          <w:rFonts w:ascii="Times New Roman" w:hAnsi="Times New Roman" w:cs="Times New Roman"/>
          <w:b/>
          <w:sz w:val="24"/>
          <w:szCs w:val="24"/>
        </w:rPr>
      </w:pPr>
      <w:r w:rsidRPr="007F5E2C">
        <w:rPr>
          <w:noProof/>
          <w:sz w:val="20"/>
          <w:lang w:eastAsia="tr-TR"/>
        </w:rPr>
        <w:pict>
          <v:shape id="_x0000_s1028" type="#_x0000_t202" style="position:absolute;left:0;text-align:left;margin-left:-16.85pt;margin-top:158.6pt;width:169.6pt;height:82.8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Default="00C20CAC" w:rsidP="00C20CAC">
                  <w:pPr>
                    <w:spacing w:before="1"/>
                    <w:ind w:left="287" w:right="285"/>
                    <w:jc w:val="center"/>
                    <w:rPr>
                      <w:rFonts w:ascii="Carlito" w:hAnsi="Carlito"/>
                    </w:rPr>
                  </w:pPr>
                  <w:r w:rsidRPr="00553302">
                    <w:rPr>
                      <w:rFonts w:ascii="Carlito" w:hAnsi="Carlito"/>
                    </w:rPr>
                    <w:t>BİRİMİNE İLETİLMESİ</w:t>
                  </w:r>
                </w:p>
                <w:p w:rsidR="00652A6F" w:rsidRPr="00553302" w:rsidRDefault="00652A6F" w:rsidP="00C20CAC">
                  <w:pPr>
                    <w:spacing w:before="1"/>
                    <w:ind w:left="287" w:right="285"/>
                    <w:jc w:val="center"/>
                    <w:rPr>
                      <w:rFonts w:ascii="Carlito" w:hAnsi="Carlito"/>
                    </w:rPr>
                  </w:pPr>
                </w:p>
                <w:p w:rsidR="00C20CAC" w:rsidRPr="00553302" w:rsidRDefault="00C20CAC" w:rsidP="00C20CAC">
                  <w:pPr>
                    <w:spacing w:before="183" w:line="276" w:lineRule="auto"/>
                    <w:ind w:left="661" w:right="594" w:hanging="104"/>
                    <w:rPr>
                      <w:rFonts w:ascii="Carlito" w:hAnsi="Carlito"/>
                    </w:rPr>
                  </w:pPr>
                </w:p>
              </w:txbxContent>
            </v:textbox>
            <w10:wrap type="topAndBottom"/>
          </v:shape>
        </w:pict>
      </w:r>
      <w:r w:rsidRPr="007F5E2C">
        <w:rPr>
          <w:noProof/>
          <w:sz w:val="20"/>
          <w:lang w:eastAsia="tr-TR"/>
        </w:rPr>
        <w:pict>
          <v:shape id="Dirsek Bağlayıcısı 251" o:spid="_x0000_s1029" type="#_x0000_t34" style="position:absolute;left:0;text-align:left;margin-left:166.5pt;margin-top:181.15pt;width:92.7pt;height:46.35pt;flip:x y;z-index:2516710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" strokecolor="#5b9bd5 [3204]" strokeweight=".5pt">
            <v:stroke endarrow="block"/>
            <o:lock v:ext="edit" shapetype="f"/>
          </v:shape>
        </w:pict>
      </w:r>
      <w:r w:rsidR="00C20CAC">
        <w:rPr>
          <w:rFonts w:ascii="Times New Roman" w:hAnsi="Times New Roman" w:cs="Times New Roman"/>
          <w:b/>
          <w:sz w:val="24"/>
          <w:szCs w:val="24"/>
        </w:rPr>
        <w:tab/>
      </w:r>
    </w:p>
    <w:p w:rsidR="00637E37" w:rsidRDefault="00637E37" w:rsidP="00637E37">
      <w:pPr>
        <w:pStyle w:val="ListeParagraf"/>
        <w:ind w:left="709"/>
        <w:rPr>
          <w:rFonts w:ascii="Times New Roman" w:hAnsi="Times New Roman" w:cs="Times New Roman"/>
          <w:b/>
          <w:sz w:val="24"/>
          <w:szCs w:val="24"/>
        </w:rPr>
      </w:pPr>
    </w:p>
    <w:p w:rsidR="008A2B91" w:rsidRPr="00637E37" w:rsidRDefault="00E63B50" w:rsidP="00637E37">
      <w:pPr>
        <w:pStyle w:val="ListeParagraf"/>
        <w:numPr>
          <w:ilvl w:val="0"/>
          <w:numId w:val="19"/>
        </w:numPr>
        <w:rPr>
          <w:rFonts w:ascii="Times New Roman" w:hAnsi="Times New Roman" w:cs="Times New Roman"/>
          <w:b/>
          <w:sz w:val="24"/>
          <w:szCs w:val="24"/>
        </w:rPr>
      </w:pPr>
      <w:r w:rsidRPr="00637E37">
        <w:rPr>
          <w:rFonts w:ascii="Times New Roman" w:hAnsi="Times New Roman" w:cs="Times New Roman"/>
          <w:b/>
          <w:sz w:val="24"/>
          <w:szCs w:val="24"/>
        </w:rPr>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 (CoV),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’larzoonotik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SARS-CoV'un misk ked</w:t>
      </w:r>
      <w:r w:rsidR="0001459A" w:rsidRPr="00ED48EB">
        <w:rPr>
          <w:rFonts w:ascii="Times New Roman" w:hAnsi="Times New Roman" w:cs="Times New Roman"/>
          <w:sz w:val="24"/>
          <w:szCs w:val="24"/>
        </w:rPr>
        <w:t xml:space="preserve">ilerinden, MERS-CoV'un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ancak hayvanlarda saptanan birçok coronavirüs mevcuttur</w:t>
      </w:r>
      <w:r w:rsidR="0001459A" w:rsidRPr="00ED48EB">
        <w:rPr>
          <w:rFonts w:ascii="Times New Roman" w:hAnsi="Times New Roman" w:cs="Times New Roman"/>
          <w:sz w:val="24"/>
          <w:szCs w:val="24"/>
        </w:rPr>
        <w:t xml:space="preserve">.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’ların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SARS-CoV,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MERS-CoV</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Zarqa’daki bir </w:t>
      </w:r>
      <w:r w:rsidR="008A2B91" w:rsidRPr="00ED48EB">
        <w:rPr>
          <w:rFonts w:ascii="Times New Roman" w:hAnsi="Times New Roman" w:cs="Times New Roman"/>
          <w:sz w:val="24"/>
          <w:szCs w:val="24"/>
        </w:rPr>
        <w:t xml:space="preserve">hastanede görüldüğü ortaya çıkmıştır. SARS </w:t>
      </w:r>
      <w:r w:rsidR="0025665A">
        <w:rPr>
          <w:rFonts w:ascii="Times New Roman" w:hAnsi="Times New Roman" w:cs="Times New Roman"/>
          <w:sz w:val="24"/>
          <w:szCs w:val="24"/>
        </w:rPr>
        <w:t>Coronavirüsü</w:t>
      </w:r>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C205E7" w:rsidRPr="00ED48EB"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 xml:space="preserve">slar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637E37" w:rsidRPr="00ED48EB" w:rsidRDefault="000E4A6A" w:rsidP="00637E37">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lastRenderedPageBreak/>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637E37" w:rsidRPr="00652A6F" w:rsidRDefault="001E2CC5" w:rsidP="00C20CAC">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F846AD"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en duyarlı bireyler el hijyeni</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w:t>
      </w:r>
      <w:r w:rsidR="00DB7DFE" w:rsidRPr="00ED48EB">
        <w:rPr>
          <w:rFonts w:ascii="Times New Roman" w:hAnsi="Times New Roman" w:cs="Times New Roman"/>
          <w:sz w:val="24"/>
          <w:szCs w:val="24"/>
        </w:rPr>
        <w:lastRenderedPageBreak/>
        <w:t xml:space="preserve">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637E37" w:rsidRPr="00652A6F" w:rsidRDefault="00E31659" w:rsidP="00637E37">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652A6F" w:rsidRDefault="00652A6F" w:rsidP="0053308C">
      <w:pPr>
        <w:ind w:firstLine="360"/>
        <w:rPr>
          <w:rFonts w:ascii="Times New Roman" w:hAnsi="Times New Roman" w:cs="Times New Roman"/>
          <w:b/>
          <w:sz w:val="24"/>
          <w:szCs w:val="24"/>
        </w:rPr>
      </w:pP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DA6A8B" w:rsidP="007F111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Tuvalet,</w:t>
      </w:r>
      <w:r w:rsidR="00E31659" w:rsidRPr="00ED48EB">
        <w:rPr>
          <w:rFonts w:ascii="Times New Roman" w:hAnsi="Times New Roman" w:cs="Times New Roman"/>
          <w:sz w:val="24"/>
          <w:szCs w:val="24"/>
        </w:rPr>
        <w:t xml:space="preserve"> lavabolarda yeterli miktarda kişisel hijyen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lastRenderedPageBreak/>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637E37" w:rsidRDefault="00637E37"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495"/>
        <w:gridCol w:w="6229"/>
      </w:tblGrid>
      <w:tr w:rsidR="00C66C21" w:rsidRPr="00664ECC" w:rsidTr="00362257">
        <w:trPr>
          <w:cnfStyle w:val="100000000000"/>
          <w:trHeight w:val="627"/>
        </w:trPr>
        <w:tc>
          <w:tcPr>
            <w:cnfStyle w:val="00100000000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w:t>
            </w:r>
            <w:r w:rsidR="00C66C21" w:rsidRPr="00664ECC">
              <w:rPr>
                <w:rFonts w:ascii="Times New Roman" w:hAnsi="Times New Roman" w:cs="Times New Roman"/>
                <w:b w:val="0"/>
                <w:sz w:val="24"/>
                <w:szCs w:val="24"/>
              </w:rPr>
              <w:t>faaliyetplanınıyapacakkoordinatörekibinbelirlenmesi</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3" w:name="_Toc35908664"/>
            <w:r w:rsidRPr="00664ECC">
              <w:rPr>
                <w:rFonts w:ascii="Times New Roman" w:hAnsi="Times New Roman" w:cs="Times New Roman"/>
                <w:sz w:val="24"/>
                <w:szCs w:val="24"/>
              </w:rPr>
              <w:t>Koordinatörkomisyonun/ekibinbelirlenmesi</w:t>
            </w:r>
            <w:bookmarkEnd w:id="3"/>
          </w:p>
        </w:tc>
      </w:tr>
      <w:tr w:rsidR="00C66C21" w:rsidRPr="00664ECC" w:rsidTr="00EA452C">
        <w:trPr>
          <w:trHeight w:val="1004"/>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Kurumumuzdakiçalışanvesayısınınbelirlenmesiveiletişiminsağlanması</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4" w:name="_Toc35908665"/>
            <w:r w:rsidRPr="00664ECC">
              <w:rPr>
                <w:rFonts w:ascii="Times New Roman" w:hAnsi="Times New Roman" w:cs="Times New Roman"/>
                <w:sz w:val="24"/>
                <w:szCs w:val="24"/>
              </w:rPr>
              <w:t>KurumiçiMüdürlüğümüzünteşkilatşemasınınlistelenmesivekoordinelibirşekildeçalışılabilmesiiçiniletişimnumaralarınınalınması</w:t>
            </w:r>
            <w:bookmarkEnd w:id="4"/>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r w:rsidRPr="00664ECC">
              <w:rPr>
                <w:rFonts w:ascii="Times New Roman" w:hAnsi="Times New Roman" w:cs="Times New Roman"/>
                <w:b w:val="0"/>
                <w:sz w:val="24"/>
                <w:szCs w:val="24"/>
              </w:rPr>
              <w:t>Kurumdışıiletişiminsağlanması</w:t>
            </w:r>
            <w:bookmarkEnd w:id="5"/>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6" w:name="_Toc35908667"/>
            <w:r w:rsidRPr="00664ECC">
              <w:rPr>
                <w:rFonts w:ascii="Times New Roman" w:hAnsi="Times New Roman" w:cs="Times New Roman"/>
                <w:sz w:val="24"/>
                <w:szCs w:val="24"/>
              </w:rPr>
              <w:t>İlçeSağlıkMüdürlüğüBulaşıcıveBulaşıcıolmayanHastalıklarbirimiiletişimnumaralarınınalınması.</w:t>
            </w:r>
            <w:bookmarkEnd w:id="6"/>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Önceliklisağlıkhizmetialacakpersonelinbelirlenmesi</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7" w:name="_Toc35908668"/>
            <w:r w:rsidRPr="00664ECC">
              <w:rPr>
                <w:rFonts w:ascii="Times New Roman" w:hAnsi="Times New Roman" w:cs="Times New Roman"/>
                <w:sz w:val="24"/>
                <w:szCs w:val="24"/>
              </w:rPr>
              <w:t>Kurumumuzdaçalışanpersonelinhastalıktankorunmasıiçin risk gruplarınınbelirlenmesi</w:t>
            </w:r>
            <w:bookmarkEnd w:id="7"/>
          </w:p>
        </w:tc>
      </w:tr>
      <w:tr w:rsidR="00C66C21" w:rsidRPr="00664ECC" w:rsidTr="00EA452C">
        <w:trPr>
          <w:trHeight w:val="6325"/>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Sık el yıkamaalışkanlığıkazandırmakvedamlacıkyoluylayayılımınıengellemek</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Potansiyelhastalığınbulaşmasınıengellemekiçinaşağıdakihijyenkurallarıkonusundabilgidüzeyiniartırıcıeğitimfaaliyetleriyapılmalıdır.</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Öksürürken, hapşırırkenveburnunutemizlerkentekkullanımlıkmendillerileağzıveburnukapatmakya da koliçinehapşırıpöksürmeninöneminiöğretmek.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Kullanılmışmendillerienyakınçöpkutusunaatmak.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Öksürdükten, hapşırdıktan, mendilkullandıktansonra, solunumsalgılarıylavekirliyüzeylerle (solunumsalgılarıylakontamineolmuşyüzeyler) temasettiktensonraelleriyıkamak.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Elleriyıkamadangözveburunmukozasınatemastankaçınmak.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Doğru el yıkamatekniğiniveenfeksiyonkontrolönlemlerinianlatanposterler, afişler vb. dikkatçekmekiçinkurumdagörünüryerlereasılmalıdır.</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Sosyaliletişimaraçlarıkullanılaraksüreklibilgilendirmeyapılması, mümkünsekamuspotlarıyayınlanması.</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Hastalıkyayılımınıazaltmakamacıylasemptomlarkaybolanakadar hasta kişilerinkalabalıkortamlaragirmemesisağlanmalıveevdeistirahatetmesiteşvikedilmelidir.</w:t>
            </w:r>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PandemiFaaliyetPlanınınKurumsallaşması</w:t>
            </w:r>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8" w:name="_Toc35908669"/>
            <w:r w:rsidRPr="00664ECC">
              <w:rPr>
                <w:rFonts w:ascii="Times New Roman" w:hAnsi="Times New Roman" w:cs="Times New Roman"/>
                <w:sz w:val="24"/>
                <w:szCs w:val="24"/>
              </w:rPr>
              <w:t>Güncellenebilirşekildepandemifaaliyetplanınınhazırlanmasıve plan hakkındabilgilendirmeçalışmalarıyapılması</w:t>
            </w:r>
            <w:bookmarkEnd w:id="8"/>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Eğitimorganizasyonu</w:t>
            </w:r>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9" w:name="_Toc35908670"/>
            <w:r w:rsidRPr="00664ECC">
              <w:rPr>
                <w:rFonts w:ascii="Times New Roman" w:hAnsi="Times New Roman" w:cs="Times New Roman"/>
                <w:sz w:val="24"/>
                <w:szCs w:val="24"/>
              </w:rPr>
              <w:t>Kurumiçindesağlıkhizmetlerisorumlusunungünceleğitimmateryalleriverileriileeğitimvermesi.</w:t>
            </w:r>
            <w:bookmarkEnd w:id="9"/>
          </w:p>
        </w:tc>
      </w:tr>
      <w:tr w:rsidR="00C66C21" w:rsidRPr="00664ECC" w:rsidTr="00CF407E">
        <w:trPr>
          <w:trHeight w:val="1004"/>
        </w:trPr>
        <w:tc>
          <w:tcPr>
            <w:cnfStyle w:val="001000000000"/>
            <w:tcW w:w="3120" w:type="dxa"/>
            <w:tcBorders>
              <w:bottom w:val="single" w:sz="8" w:space="0" w:color="auto"/>
            </w:tcBorders>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İşyerinin, araçgereçtemizliğininvekişiselhijyenkonusundaeğitim</w:t>
            </w:r>
          </w:p>
        </w:tc>
        <w:tc>
          <w:tcPr>
            <w:tcW w:w="6528" w:type="dxa"/>
            <w:tcBorders>
              <w:bottom w:val="single" w:sz="8" w:space="0" w:color="auto"/>
            </w:tcBorders>
            <w:vAlign w:val="center"/>
          </w:tcPr>
          <w:p w:rsidR="00362497" w:rsidRDefault="00C66C21" w:rsidP="007F1119">
            <w:pPr>
              <w:pStyle w:val="ListeParagraf"/>
              <w:numPr>
                <w:ilvl w:val="0"/>
                <w:numId w:val="23"/>
              </w:numPr>
              <w:cnfStyle w:val="000000000000"/>
              <w:rPr>
                <w:rFonts w:ascii="Times New Roman" w:hAnsi="Times New Roman" w:cs="Times New Roman"/>
                <w:sz w:val="24"/>
                <w:szCs w:val="24"/>
              </w:rPr>
            </w:pPr>
            <w:r w:rsidRPr="00664ECC">
              <w:rPr>
                <w:rFonts w:ascii="Times New Roman" w:hAnsi="Times New Roman" w:cs="Times New Roman"/>
                <w:sz w:val="24"/>
                <w:szCs w:val="24"/>
              </w:rPr>
              <w:t>İşyerindetem</w:t>
            </w:r>
            <w:r w:rsidR="00362257" w:rsidRPr="00664ECC">
              <w:rPr>
                <w:rFonts w:ascii="Times New Roman" w:hAnsi="Times New Roman" w:cs="Times New Roman"/>
                <w:sz w:val="24"/>
                <w:szCs w:val="24"/>
              </w:rPr>
              <w:t>izlikişindeçalışanpersonelin</w:t>
            </w:r>
            <w:r w:rsidRPr="00664ECC">
              <w:rPr>
                <w:rFonts w:ascii="Times New Roman" w:hAnsi="Times New Roman" w:cs="Times New Roman"/>
                <w:sz w:val="24"/>
                <w:szCs w:val="24"/>
              </w:rPr>
              <w:t>hijyeneğitimialmamışlarsaalmalarınınplanlanmasıveeğitimalmalarının</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rsidR="00C66C21" w:rsidRPr="00362497" w:rsidRDefault="00C66C21" w:rsidP="00362497">
            <w:pPr>
              <w:cnfStyle w:val="000000000000"/>
            </w:pPr>
          </w:p>
        </w:tc>
      </w:tr>
      <w:tr w:rsidR="00CF407E" w:rsidRPr="00664ECC" w:rsidTr="00CF407E">
        <w:trPr>
          <w:trHeight w:val="1004"/>
        </w:trPr>
        <w:tc>
          <w:tcPr>
            <w:cnfStyle w:val="001000000000"/>
            <w:tcW w:w="3120" w:type="dxa"/>
            <w:tcBorders>
              <w:top w:val="single" w:sz="4" w:space="0" w:color="auto"/>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rsidR="00CF407E" w:rsidRPr="00664ECC" w:rsidRDefault="00CF407E" w:rsidP="00CF407E">
            <w:pPr>
              <w:pStyle w:val="ListeParagraf"/>
              <w:ind w:left="360"/>
              <w:cnfStyle w:val="000000000000"/>
              <w:rPr>
                <w:rFonts w:ascii="Times New Roman" w:hAnsi="Times New Roman" w:cs="Times New Roman"/>
                <w:sz w:val="24"/>
                <w:szCs w:val="24"/>
              </w:rPr>
            </w:pPr>
          </w:p>
        </w:tc>
      </w:tr>
      <w:tr w:rsidR="00CF407E" w:rsidRPr="00664ECC" w:rsidTr="00CF407E">
        <w:trPr>
          <w:trHeight w:val="1004"/>
        </w:trPr>
        <w:tc>
          <w:tcPr>
            <w:cnfStyle w:val="001000000000"/>
            <w:tcW w:w="3120" w:type="dxa"/>
            <w:tcBorders>
              <w:top w:val="nil"/>
              <w:left w:val="nil"/>
              <w:bottom w:val="nil"/>
              <w:right w:val="nil"/>
            </w:tcBorders>
            <w:vAlign w:val="center"/>
          </w:tcPr>
          <w:p w:rsidR="00CF407E" w:rsidRPr="00637E37" w:rsidRDefault="00CF407E" w:rsidP="00637E37">
            <w:pPr>
              <w:rPr>
                <w:rFonts w:ascii="Times New Roman" w:hAnsi="Times New Roman" w:cs="Times New Roman"/>
                <w:sz w:val="24"/>
                <w:szCs w:val="24"/>
              </w:rPr>
            </w:pPr>
          </w:p>
          <w:p w:rsidR="00CF407E" w:rsidRDefault="00CF407E" w:rsidP="00CF407E">
            <w:pPr>
              <w:pStyle w:val="ListeParagraf"/>
              <w:ind w:left="360"/>
              <w:rPr>
                <w:rFonts w:ascii="Times New Roman" w:hAnsi="Times New Roman" w:cs="Times New Roman"/>
                <w:b w:val="0"/>
                <w:sz w:val="24"/>
                <w:szCs w:val="24"/>
              </w:rPr>
            </w:pPr>
          </w:p>
        </w:tc>
        <w:tc>
          <w:tcPr>
            <w:tcW w:w="6528" w:type="dxa"/>
            <w:tcBorders>
              <w:top w:val="nil"/>
              <w:left w:val="nil"/>
              <w:bottom w:val="nil"/>
              <w:right w:val="nil"/>
            </w:tcBorders>
            <w:vAlign w:val="center"/>
          </w:tcPr>
          <w:p w:rsidR="00CF407E" w:rsidRDefault="00CF407E" w:rsidP="00637E37">
            <w:pPr>
              <w:cnfStyle w:val="000000000000"/>
              <w:rPr>
                <w:rFonts w:ascii="Times New Roman" w:hAnsi="Times New Roman" w:cs="Times New Roman"/>
                <w:sz w:val="24"/>
                <w:szCs w:val="24"/>
              </w:rPr>
            </w:pPr>
          </w:p>
          <w:p w:rsidR="00DC15C1" w:rsidRDefault="00DC15C1" w:rsidP="00637E37">
            <w:pPr>
              <w:cnfStyle w:val="000000000000"/>
              <w:rPr>
                <w:rFonts w:ascii="Times New Roman" w:hAnsi="Times New Roman" w:cs="Times New Roman"/>
                <w:sz w:val="24"/>
                <w:szCs w:val="24"/>
              </w:rPr>
            </w:pPr>
          </w:p>
          <w:p w:rsidR="00DC15C1" w:rsidRDefault="00DC15C1" w:rsidP="00637E37">
            <w:pPr>
              <w:cnfStyle w:val="000000000000"/>
              <w:rPr>
                <w:rFonts w:ascii="Times New Roman" w:hAnsi="Times New Roman" w:cs="Times New Roman"/>
                <w:sz w:val="24"/>
                <w:szCs w:val="24"/>
              </w:rPr>
            </w:pPr>
          </w:p>
          <w:p w:rsidR="00DC15C1" w:rsidRDefault="00DC15C1" w:rsidP="00637E37">
            <w:pPr>
              <w:cnfStyle w:val="000000000000"/>
              <w:rPr>
                <w:rFonts w:ascii="Times New Roman" w:hAnsi="Times New Roman" w:cs="Times New Roman"/>
                <w:sz w:val="24"/>
                <w:szCs w:val="24"/>
              </w:rPr>
            </w:pPr>
          </w:p>
          <w:p w:rsidR="00DC15C1" w:rsidRDefault="00DC15C1" w:rsidP="00637E37">
            <w:pPr>
              <w:cnfStyle w:val="000000000000"/>
              <w:rPr>
                <w:rFonts w:ascii="Times New Roman" w:hAnsi="Times New Roman" w:cs="Times New Roman"/>
                <w:sz w:val="24"/>
                <w:szCs w:val="24"/>
              </w:rPr>
            </w:pPr>
          </w:p>
          <w:p w:rsidR="00DC15C1" w:rsidRPr="00637E37" w:rsidRDefault="00DC15C1" w:rsidP="00637E37">
            <w:pPr>
              <w:cnfStyle w:val="00000000000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8"/>
        <w:gridCol w:w="7116"/>
      </w:tblGrid>
      <w:tr w:rsidR="00CF407E" w:rsidTr="00CF407E">
        <w:trPr>
          <w:trHeight w:val="444"/>
        </w:trPr>
        <w:tc>
          <w:tcPr>
            <w:tcW w:w="10164" w:type="dxa"/>
            <w:gridSpan w:val="2"/>
            <w:vAlign w:val="center"/>
          </w:tcPr>
          <w:p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lastRenderedPageBreak/>
              <w:t>COVİD-19 SONRASI YAPILMASI GEREKEN FAALİYETLER</w:t>
            </w:r>
          </w:p>
        </w:tc>
      </w:tr>
      <w:tr w:rsidR="00CF407E" w:rsidTr="0043765B">
        <w:trPr>
          <w:trHeight w:val="580"/>
        </w:trPr>
        <w:tc>
          <w:tcPr>
            <w:tcW w:w="3048" w:type="dxa"/>
            <w:vAlign w:val="center"/>
          </w:tcPr>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Pandeminin okulumuz üzerinde olabilecek etkisinin en aza indirilebilmesi için pandeminin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Sağlık Bakanlığı web sayfasının takip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Okulumuzda devamsızlık yapan öğrencilerin takibinin yapılması, bildirimlerinin İş Sağlığı ve Güvenliği birimine bildirilmesi.</w:t>
            </w:r>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ve öksürme,</w:t>
            </w:r>
            <w:r w:rsidRPr="00664ECC">
              <w:rPr>
                <w:rFonts w:ascii="Times New Roman" w:hAnsi="Times New Roman" w:cs="Times New Roman"/>
                <w:sz w:val="24"/>
                <w:szCs w:val="24"/>
              </w:rPr>
              <w:t>hapşırma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bireylerintespit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r w:rsidRPr="00664ECC">
              <w:rPr>
                <w:rFonts w:ascii="Times New Roman" w:hAnsi="Times New Roman" w:cs="Times New Roman"/>
                <w:sz w:val="24"/>
                <w:szCs w:val="24"/>
              </w:rPr>
              <w:tab/>
            </w:r>
          </w:p>
        </w:tc>
      </w:tr>
      <w:tr w:rsidR="00CF407E" w:rsidTr="00C24EF3">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bilgisayar,masa, kapı kolları) temizlik personelleri tarafından Sağlık Bakanlığının hazırladığı yönerge ve talimatlara uyularak en az günde bir kez sabun, deterjan yada %0.5 lik çamaşır suyuyla temizlenmesi ve kontrol ed</w:t>
            </w:r>
            <w:r>
              <w:rPr>
                <w:rFonts w:ascii="Times New Roman" w:hAnsi="Times New Roman" w:cs="Times New Roman"/>
                <w:sz w:val="24"/>
                <w:szCs w:val="24"/>
              </w:rPr>
              <w:t xml:space="preserve">ilmesi. </w:t>
            </w:r>
          </w:p>
        </w:tc>
      </w:tr>
      <w:tr w:rsidR="00CF407E" w:rsidTr="00634D9E">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psikososyal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sağlanmasıplanlanması</w:t>
            </w:r>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lastRenderedPageBreak/>
        <w:t xml:space="preserve">Salgın hastalık dönemlerine (covıd-19 vb.) Özgü,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giriş kapısına KKD nin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‘nin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Güvenlik görevlisi tarafından okula gelen tüm ziyaretçi ve tedarikçilerden ZİYARETÇİ-TEDARİKÇİ BİLGİLENDİRME VE TAAHHÜT FORMU (FR.08)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(FR.05) düzenlenmesi</w:t>
      </w:r>
    </w:p>
    <w:p w:rsidR="00075589" w:rsidRPr="00CF407E" w:rsidRDefault="00075589" w:rsidP="00B62331">
      <w:pPr>
        <w:jc w:val="both"/>
        <w:rPr>
          <w:rFonts w:ascii="Times New Roman" w:hAnsi="Times New Roman" w:cs="Times New Roman"/>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B62331" w:rsidRPr="00CF407E">
        <w:rPr>
          <w:rFonts w:ascii="Times New Roman" w:eastAsiaTheme="majorEastAsia" w:hAnsi="Times New Roman" w:cs="Times New Roman"/>
          <w:b/>
          <w:bCs/>
          <w:color w:val="2E74B5" w:themeColor="accent1" w:themeShade="BF"/>
          <w:sz w:val="24"/>
          <w:szCs w:val="24"/>
        </w:rPr>
        <w:t>zlik ve dezenfeksiyon işlemleri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PLANI’na uygun temizlik yapılacaktır.</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PLANI’na uygun olarak hijyen ve sanitasyon 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637E37" w:rsidRDefault="00075589" w:rsidP="00CF407E">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kuruluşa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Tüm velilere sosyal medya ve broşürler vasıtası ile okula sadece acil durumlarda, </w:t>
      </w:r>
      <w:r w:rsidRPr="00CF407E">
        <w:rPr>
          <w:rFonts w:ascii="Times New Roman" w:eastAsiaTheme="majorEastAsia" w:hAnsi="Times New Roman" w:cs="Times New Roman"/>
          <w:bCs/>
          <w:sz w:val="24"/>
          <w:szCs w:val="24"/>
        </w:rPr>
        <w:lastRenderedPageBreak/>
        <w:t>gerekli KKD ile girişlerinin yapılması gerektiği ile ilgili çalışmalar yapılacaktır.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katılanların Ad-Soyad, telefon numaraları alınacaktır.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rsidR="00075589" w:rsidRPr="00CF407E" w:rsidRDefault="00075589" w:rsidP="00075589">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rsidR="00075589" w:rsidRPr="00CF407E" w:rsidRDefault="00075589" w:rsidP="00075589">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semptomları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3F63FA" w:rsidRDefault="003F63FA"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3F63FA" w:rsidRDefault="003F63FA"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3F63FA" w:rsidRDefault="003F63FA"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3F63FA" w:rsidRDefault="003F63FA"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3F63FA" w:rsidRPr="00CF407E" w:rsidRDefault="003F63FA"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lastRenderedPageBreak/>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CF407E" w:rsidP="00075589">
      <w:pPr>
        <w:rPr>
          <w:rFonts w:ascii="Times New Roman" w:eastAsiaTheme="majorEastAsia" w:hAnsi="Times New Roman" w:cs="Times New Roman"/>
          <w:sz w:val="24"/>
          <w:szCs w:val="24"/>
        </w:rPr>
      </w:pPr>
      <w:r w:rsidRPr="00CF407E">
        <w:rPr>
          <w:rFonts w:ascii="Times New Roman" w:hAnsi="Times New Roman" w:cs="Times New Roman"/>
          <w:sz w:val="24"/>
          <w:szCs w:val="24"/>
        </w:rPr>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kapalı bir odada karantinaya alınır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075589"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tanısı konulanlar SALGIN TAKİP FORMU ‘na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erken izolasyonu</w:t>
      </w:r>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Okul girişlerinde ve gün içinde ateşi 37,5 dereceden fazla çıkanlar kapalı bir odada izole edilir.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Doğrulanmış salgın hastalıklı (COVID-19 vb.) kişilerin iyileşmesini takiben sağlık otoritelerince belirlenen süre (COVID-19 için en az 14 gün) izolasyon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SALGIN TAKİP FORMU ‘na işlenen kişiler 14 gü</w:t>
      </w:r>
      <w:r w:rsidR="00CF407E" w:rsidRPr="00CF407E">
        <w:rPr>
          <w:rFonts w:ascii="Times New Roman" w:eastAsiaTheme="majorEastAsia" w:hAnsi="Times New Roman" w:cs="Times New Roman"/>
          <w:bCs/>
          <w:sz w:val="24"/>
          <w:szCs w:val="24"/>
        </w:rPr>
        <w:t>nlük karantina sürecinden sonra</w:t>
      </w:r>
      <w:r w:rsidRPr="00CF407E">
        <w:rPr>
          <w:rFonts w:ascii="Times New Roman" w:eastAsiaTheme="majorEastAsia" w:hAnsi="Times New Roman" w:cs="Times New Roman"/>
          <w:bCs/>
          <w:sz w:val="24"/>
          <w:szCs w:val="24"/>
        </w:rPr>
        <w:t xml:space="preserve"> 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6095"/>
      </w:tblGrid>
      <w:tr w:rsidR="00832D67" w:rsidRPr="00664ECC" w:rsidTr="00F72F9A">
        <w:trPr>
          <w:cnfStyle w:val="100000000000"/>
          <w:trHeight w:val="753"/>
        </w:trPr>
        <w:tc>
          <w:tcPr>
            <w:cnfStyle w:val="00100000000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lastRenderedPageBreak/>
              <w:tab/>
            </w:r>
            <w:r w:rsidRPr="00664ECC">
              <w:rPr>
                <w:rFonts w:ascii="Times New Roman" w:hAnsi="Times New Roman" w:cs="Times New Roman"/>
                <w:sz w:val="24"/>
                <w:szCs w:val="24"/>
              </w:rPr>
              <w:t>COVİD-19 SONRASI YAPILACAK FAALİYETLER</w:t>
            </w:r>
          </w:p>
        </w:tc>
      </w:tr>
      <w:tr w:rsidR="00832D67" w:rsidRPr="00664ECC" w:rsidTr="00F72F9A">
        <w:trPr>
          <w:cnfStyle w:val="010000000000"/>
          <w:trHeight w:val="1149"/>
        </w:trPr>
        <w:tc>
          <w:tcPr>
            <w:cnfStyle w:val="001000000000"/>
            <w:tcW w:w="4111"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CovidEylem</w:t>
            </w:r>
            <w:r w:rsidRPr="00664ECC">
              <w:rPr>
                <w:rFonts w:ascii="Times New Roman" w:hAnsi="Times New Roman" w:cs="Times New Roman"/>
                <w:b w:val="0"/>
                <w:sz w:val="24"/>
                <w:szCs w:val="24"/>
              </w:rPr>
              <w:t>PlanınınRaporlanmasıVeRevizyonu</w:t>
            </w:r>
          </w:p>
        </w:tc>
        <w:tc>
          <w:tcPr>
            <w:cnfStyle w:val="000100000000"/>
            <w:tcW w:w="6095"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Çalışanlardangeribildirimalınarakfiziksel, ekonomikvesosyalkayıplarınsaptanması, listelenmesi, önerilergeliştirilerekraporlanması.</w:t>
            </w:r>
          </w:p>
        </w:tc>
      </w:tr>
    </w:tbl>
    <w:tbl>
      <w:tblPr>
        <w:tblStyle w:val="ListeTablo3-Vurgu21"/>
        <w:tblpPr w:leftFromText="141" w:rightFromText="141" w:vertAnchor="text" w:horzAnchor="margin" w:tblpXSpec="center" w:tblpY="311"/>
        <w:tblW w:w="10372" w:type="dxa"/>
        <w:tblLayout w:type="fixed"/>
        <w:tblLook w:val="01E0"/>
      </w:tblPr>
      <w:tblGrid>
        <w:gridCol w:w="5327"/>
        <w:gridCol w:w="5045"/>
      </w:tblGrid>
      <w:tr w:rsidR="00CF407E" w:rsidRPr="00EA1DDD" w:rsidTr="00CF407E">
        <w:trPr>
          <w:cnfStyle w:val="100000000000"/>
          <w:trHeight w:val="533"/>
        </w:trPr>
        <w:tc>
          <w:tcPr>
            <w:cnfStyle w:val="001000000100"/>
            <w:tcW w:w="5327"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spacing w:before="9"/>
              <w:ind w:left="721" w:right="710"/>
              <w:jc w:val="center"/>
              <w:rPr>
                <w:sz w:val="24"/>
                <w:szCs w:val="24"/>
              </w:rPr>
            </w:pPr>
            <w:r w:rsidRPr="00EA1DDD">
              <w:rPr>
                <w:sz w:val="24"/>
                <w:szCs w:val="24"/>
              </w:rPr>
              <w:t>Hazırlayan</w:t>
            </w:r>
          </w:p>
          <w:p w:rsidR="00CF407E" w:rsidRPr="00EA1DDD" w:rsidRDefault="00CF407E" w:rsidP="00CF407E">
            <w:pPr>
              <w:pStyle w:val="TableParagraph"/>
              <w:spacing w:before="11" w:line="240" w:lineRule="exact"/>
              <w:ind w:right="723"/>
              <w:jc w:val="center"/>
              <w:rPr>
                <w:sz w:val="24"/>
                <w:szCs w:val="24"/>
              </w:rPr>
            </w:pPr>
            <w:r>
              <w:rPr>
                <w:sz w:val="24"/>
                <w:szCs w:val="24"/>
              </w:rPr>
              <w:t xml:space="preserve">      HEÖK Sorumlusu</w:t>
            </w:r>
          </w:p>
        </w:tc>
        <w:tc>
          <w:tcPr>
            <w:cnfStyle w:val="000100001000"/>
            <w:tcW w:w="5045"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spacing w:before="4" w:line="264" w:lineRule="exact"/>
              <w:ind w:right="34"/>
              <w:jc w:val="center"/>
              <w:rPr>
                <w:sz w:val="24"/>
                <w:szCs w:val="24"/>
              </w:rPr>
            </w:pPr>
            <w:r w:rsidRPr="00EA1DDD">
              <w:rPr>
                <w:sz w:val="24"/>
                <w:szCs w:val="24"/>
              </w:rPr>
              <w:t>Onaylayan</w:t>
            </w:r>
          </w:p>
          <w:p w:rsidR="00CF407E" w:rsidRPr="00EA1DDD" w:rsidRDefault="00CF407E" w:rsidP="00CF407E">
            <w:pPr>
              <w:pStyle w:val="TableParagraph"/>
              <w:spacing w:before="4" w:line="264" w:lineRule="exact"/>
              <w:ind w:right="34"/>
              <w:jc w:val="center"/>
              <w:rPr>
                <w:sz w:val="24"/>
                <w:szCs w:val="24"/>
              </w:rPr>
            </w:pPr>
            <w:r w:rsidRPr="00EA1DDD">
              <w:rPr>
                <w:sz w:val="24"/>
                <w:szCs w:val="24"/>
              </w:rPr>
              <w:t>OkulMüdürü</w:t>
            </w:r>
          </w:p>
        </w:tc>
      </w:tr>
      <w:tr w:rsidR="00CF407E" w:rsidRPr="00EA1DDD" w:rsidTr="00CF407E">
        <w:trPr>
          <w:cnfStyle w:val="010000000000"/>
          <w:trHeight w:val="636"/>
        </w:trPr>
        <w:tc>
          <w:tcPr>
            <w:cnfStyle w:val="001000000001"/>
            <w:tcW w:w="5327"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spacing w:line="232" w:lineRule="exact"/>
              <w:ind w:right="721"/>
              <w:rPr>
                <w:sz w:val="24"/>
                <w:szCs w:val="24"/>
              </w:rPr>
            </w:pPr>
          </w:p>
          <w:p w:rsidR="00DC15C1" w:rsidRDefault="00DC15C1" w:rsidP="00DC15C1">
            <w:pPr>
              <w:pStyle w:val="TableParagraph"/>
              <w:spacing w:line="232" w:lineRule="exact"/>
              <w:ind w:right="721"/>
              <w:jc w:val="center"/>
              <w:rPr>
                <w:sz w:val="24"/>
                <w:szCs w:val="24"/>
              </w:rPr>
            </w:pPr>
            <w:r>
              <w:rPr>
                <w:sz w:val="24"/>
                <w:szCs w:val="24"/>
              </w:rPr>
              <w:t>Melike AY</w:t>
            </w:r>
          </w:p>
          <w:p w:rsidR="00637E37" w:rsidRPr="00EA1DDD" w:rsidRDefault="00637E37" w:rsidP="00637E37">
            <w:pPr>
              <w:pStyle w:val="TableParagraph"/>
              <w:spacing w:line="232" w:lineRule="exact"/>
              <w:ind w:right="721"/>
              <w:jc w:val="center"/>
              <w:rPr>
                <w:sz w:val="24"/>
                <w:szCs w:val="24"/>
              </w:rPr>
            </w:pPr>
            <w:r>
              <w:rPr>
                <w:sz w:val="24"/>
                <w:szCs w:val="24"/>
              </w:rPr>
              <w:t>MüdürYardımcısı</w:t>
            </w:r>
          </w:p>
          <w:p w:rsidR="00CF407E" w:rsidRPr="00EA1DDD" w:rsidRDefault="00CF407E" w:rsidP="00CF407E">
            <w:pPr>
              <w:pStyle w:val="TableParagraph"/>
              <w:spacing w:line="232" w:lineRule="exact"/>
              <w:ind w:right="721"/>
              <w:rPr>
                <w:sz w:val="24"/>
                <w:szCs w:val="24"/>
              </w:rPr>
            </w:pPr>
          </w:p>
        </w:tc>
        <w:tc>
          <w:tcPr>
            <w:cnfStyle w:val="000100000010"/>
            <w:tcW w:w="5045"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rPr>
                <w:sz w:val="24"/>
                <w:szCs w:val="24"/>
              </w:rPr>
            </w:pPr>
          </w:p>
          <w:p w:rsidR="00CF407E" w:rsidRPr="00EA1DDD" w:rsidRDefault="00525D19" w:rsidP="00CF407E">
            <w:pPr>
              <w:pStyle w:val="TableParagraph"/>
              <w:spacing w:before="7"/>
              <w:rPr>
                <w:sz w:val="24"/>
                <w:szCs w:val="24"/>
              </w:rPr>
            </w:pPr>
            <w:r>
              <w:rPr>
                <w:sz w:val="24"/>
                <w:szCs w:val="24"/>
              </w:rPr>
              <w:t>Hatice ERYİĞİT GÜRSOY</w:t>
            </w:r>
          </w:p>
          <w:p w:rsidR="00CF407E" w:rsidRPr="00EA1DDD" w:rsidRDefault="00CF407E" w:rsidP="00CF407E">
            <w:pPr>
              <w:pStyle w:val="TableParagraph"/>
              <w:spacing w:line="232" w:lineRule="exact"/>
              <w:ind w:left="1779" w:right="1768"/>
              <w:jc w:val="center"/>
              <w:rPr>
                <w:sz w:val="24"/>
                <w:szCs w:val="24"/>
              </w:rPr>
            </w:pPr>
          </w:p>
        </w:tc>
      </w:tr>
    </w:tbl>
    <w:p w:rsidR="00587683" w:rsidRPr="00C66C21" w:rsidRDefault="00587683" w:rsidP="009C1660">
      <w:pPr>
        <w:jc w:val="both"/>
        <w:rPr>
          <w:rFonts w:ascii="Times New Roman" w:hAnsi="Times New Roman" w:cs="Times New Roman"/>
          <w:sz w:val="24"/>
          <w:szCs w:val="24"/>
        </w:rPr>
      </w:pPr>
    </w:p>
    <w:sectPr w:rsidR="00587683" w:rsidRPr="00C66C21" w:rsidSect="00C205E7">
      <w:headerReference w:type="default" r:id="rId10"/>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721" w:rsidRDefault="00600721" w:rsidP="00C8628E">
      <w:pPr>
        <w:spacing w:after="0" w:line="240" w:lineRule="auto"/>
      </w:pPr>
      <w:r>
        <w:separator/>
      </w:r>
    </w:p>
  </w:endnote>
  <w:endnote w:type="continuationSeparator" w:id="1">
    <w:p w:rsidR="00600721" w:rsidRDefault="00600721" w:rsidP="00C8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721" w:rsidRDefault="00600721" w:rsidP="00C8628E">
      <w:pPr>
        <w:spacing w:after="0" w:line="240" w:lineRule="auto"/>
      </w:pPr>
      <w:r>
        <w:separator/>
      </w:r>
    </w:p>
  </w:footnote>
  <w:footnote w:type="continuationSeparator" w:id="1">
    <w:p w:rsidR="00600721" w:rsidRDefault="00600721" w:rsidP="00C86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lavuzTablo1Ak1"/>
      <w:tblW w:w="0" w:type="auto"/>
      <w:tblInd w:w="-431" w:type="dxa"/>
      <w:tblLook w:val="04A0"/>
    </w:tblPr>
    <w:tblGrid>
      <w:gridCol w:w="1695"/>
      <w:gridCol w:w="4760"/>
      <w:gridCol w:w="1342"/>
      <w:gridCol w:w="1696"/>
    </w:tblGrid>
    <w:tr w:rsidR="00F846AD" w:rsidTr="00F846AD">
      <w:trPr>
        <w:cnfStyle w:val="100000000000"/>
      </w:trPr>
      <w:tc>
        <w:tcPr>
          <w:cnfStyle w:val="001000000000"/>
          <w:tcW w:w="1695" w:type="dxa"/>
          <w:vMerge w:val="restart"/>
          <w:tcBorders>
            <w:top w:val="single" w:sz="4" w:space="0" w:color="auto"/>
            <w:left w:val="single" w:sz="4" w:space="0" w:color="auto"/>
            <w:right w:val="single" w:sz="4" w:space="0" w:color="auto"/>
          </w:tcBorders>
        </w:tcPr>
        <w:p w:rsidR="005379E7" w:rsidRDefault="005379E7" w:rsidP="00F846AD">
          <w:pPr>
            <w:pStyle w:val="stbilgi"/>
            <w:jc w:val="center"/>
            <w:rPr>
              <w:b w:val="0"/>
              <w:bCs w:val="0"/>
            </w:rPr>
          </w:pPr>
        </w:p>
        <w:p w:rsidR="005379E7" w:rsidRDefault="005379E7" w:rsidP="005379E7">
          <w:pPr>
            <w:rPr>
              <w:b w:val="0"/>
              <w:bCs w:val="0"/>
            </w:rPr>
          </w:pPr>
          <w:r w:rsidRPr="009357B8">
            <w:rPr>
              <w:noProof/>
              <w:lang w:eastAsia="tr-TR"/>
            </w:rPr>
            <w:drawing>
              <wp:inline distT="0" distB="0" distL="0" distR="0">
                <wp:extent cx="876300" cy="1152525"/>
                <wp:effectExtent l="0" t="0" r="0" b="9525"/>
                <wp:docPr id="1" name="Resim 1" descr="C:\Users\WIN7\Desktop\PQvLIGt4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PQvLIGt4_400x400.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1152525"/>
                        </a:xfrm>
                        <a:prstGeom prst="rect">
                          <a:avLst/>
                        </a:prstGeom>
                        <a:noFill/>
                        <a:ln>
                          <a:noFill/>
                        </a:ln>
                      </pic:spPr>
                    </pic:pic>
                  </a:graphicData>
                </a:graphic>
              </wp:inline>
            </w:drawing>
          </w:r>
        </w:p>
        <w:p w:rsidR="00F846AD" w:rsidRPr="005379E7" w:rsidRDefault="00F846AD" w:rsidP="005379E7">
          <w:pPr>
            <w:jc w:val="center"/>
          </w:pPr>
        </w:p>
      </w:tc>
      <w:tc>
        <w:tcPr>
          <w:tcW w:w="4760" w:type="dxa"/>
          <w:vMerge w:val="restart"/>
          <w:tcBorders>
            <w:top w:val="single" w:sz="4" w:space="0" w:color="auto"/>
            <w:left w:val="single" w:sz="4" w:space="0" w:color="auto"/>
            <w:right w:val="single" w:sz="4" w:space="0" w:color="auto"/>
          </w:tcBorders>
          <w:vAlign w:val="center"/>
        </w:tcPr>
        <w:p w:rsidR="00F846AD" w:rsidRPr="00367257" w:rsidRDefault="00F846AD" w:rsidP="00F846AD">
          <w:pPr>
            <w:pStyle w:val="stbilgi"/>
            <w:jc w:val="center"/>
            <w:cnfStyle w:val="100000000000"/>
            <w:rPr>
              <w:sz w:val="24"/>
            </w:rPr>
          </w:pPr>
          <w:r w:rsidRPr="00367257">
            <w:rPr>
              <w:sz w:val="24"/>
            </w:rPr>
            <w:t>TC.</w:t>
          </w:r>
        </w:p>
        <w:p w:rsidR="00F846AD" w:rsidRPr="00367257" w:rsidRDefault="00F846AD" w:rsidP="00F846AD">
          <w:pPr>
            <w:pStyle w:val="stbilgi"/>
            <w:jc w:val="center"/>
            <w:cnfStyle w:val="100000000000"/>
            <w:rPr>
              <w:sz w:val="24"/>
            </w:rPr>
          </w:pPr>
          <w:r>
            <w:rPr>
              <w:sz w:val="24"/>
            </w:rPr>
            <w:t>UŞAK</w:t>
          </w:r>
          <w:r w:rsidRPr="00367257">
            <w:rPr>
              <w:sz w:val="24"/>
            </w:rPr>
            <w:t xml:space="preserve"> VALİLİĞİ</w:t>
          </w:r>
        </w:p>
        <w:p w:rsidR="00F846AD" w:rsidRPr="003F63FA" w:rsidRDefault="005379E7" w:rsidP="005379E7">
          <w:pPr>
            <w:pStyle w:val="stbilgi"/>
            <w:jc w:val="center"/>
            <w:cnfStyle w:val="100000000000"/>
            <w:rPr>
              <w:b w:val="0"/>
            </w:rPr>
          </w:pPr>
          <w:r w:rsidRPr="003F63FA">
            <w:t>DERBENT İLKOKULU</w:t>
          </w:r>
          <w:r w:rsidR="003F63FA" w:rsidRPr="003F63FA">
            <w:t xml:space="preserve"> ORTAOKULU</w:t>
          </w:r>
          <w:r w:rsidR="00F846AD" w:rsidRPr="003F63FA">
            <w:t>MÜDÜRLÜĞÜ</w:t>
          </w: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100000000000"/>
          </w:pPr>
          <w:r w:rsidRPr="00367257">
            <w:t>Dök.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100000000000"/>
            <w:rPr>
              <w:b w:val="0"/>
            </w:rPr>
          </w:pPr>
          <w:r>
            <w:rPr>
              <w:b w:val="0"/>
            </w:rPr>
            <w:t>USAKİSG.PL.01</w:t>
          </w:r>
        </w:p>
      </w:tc>
    </w:tr>
    <w:tr w:rsidR="00F846AD" w:rsidTr="00F846AD">
      <w:tc>
        <w:tcPr>
          <w:cnfStyle w:val="00100000000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r w:rsidRPr="00367257">
            <w:rPr>
              <w:b/>
            </w:rPr>
            <w:t>Yayın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pPr>
          <w:r w:rsidRPr="00367257">
            <w:t>01</w:t>
          </w:r>
        </w:p>
      </w:tc>
    </w:tr>
    <w:tr w:rsidR="00F846AD" w:rsidTr="00F846AD">
      <w:tc>
        <w:tcPr>
          <w:cnfStyle w:val="00100000000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r>
            <w:rPr>
              <w:b/>
            </w:rPr>
            <w:t>YayınT</w:t>
          </w:r>
          <w:r w:rsidRPr="00367257">
            <w:rPr>
              <w:b/>
            </w:rPr>
            <w:t>arihi</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5379E7" w:rsidP="00F846AD">
          <w:pPr>
            <w:pStyle w:val="stbilgi"/>
            <w:cnfStyle w:val="000000000000"/>
          </w:pPr>
          <w:r>
            <w:t>2</w:t>
          </w:r>
          <w:r w:rsidR="00F846AD">
            <w:t>5.08.2020</w:t>
          </w:r>
        </w:p>
      </w:tc>
    </w:tr>
    <w:tr w:rsidR="009329B6" w:rsidTr="00F846AD">
      <w:tc>
        <w:tcPr>
          <w:cnfStyle w:val="001000000000"/>
          <w:tcW w:w="1695" w:type="dxa"/>
          <w:vMerge/>
          <w:tcBorders>
            <w:left w:val="single" w:sz="4" w:space="0" w:color="auto"/>
            <w:right w:val="single" w:sz="4" w:space="0" w:color="auto"/>
          </w:tcBorders>
        </w:tcPr>
        <w:p w:rsidR="009329B6" w:rsidRDefault="009329B6" w:rsidP="00F846AD">
          <w:pPr>
            <w:pStyle w:val="stbilgi"/>
          </w:pPr>
        </w:p>
      </w:tc>
      <w:tc>
        <w:tcPr>
          <w:tcW w:w="4760" w:type="dxa"/>
          <w:vMerge/>
          <w:tcBorders>
            <w:left w:val="single" w:sz="4" w:space="0" w:color="auto"/>
            <w:right w:val="single" w:sz="4" w:space="0" w:color="auto"/>
          </w:tcBorders>
          <w:vAlign w:val="center"/>
        </w:tcPr>
        <w:p w:rsidR="009329B6" w:rsidRPr="00F0523A" w:rsidRDefault="009329B6" w:rsidP="00F846AD">
          <w:pPr>
            <w:pStyle w:val="stbilgi"/>
            <w:jc w:val="center"/>
            <w:cnfStyle w:val="000000000000"/>
            <w:rPr>
              <w:b/>
            </w:rPr>
          </w:pPr>
        </w:p>
      </w:tc>
      <w:tc>
        <w:tcPr>
          <w:tcW w:w="1342" w:type="dxa"/>
          <w:tcBorders>
            <w:top w:val="single" w:sz="4" w:space="0" w:color="auto"/>
            <w:left w:val="single" w:sz="4" w:space="0" w:color="auto"/>
            <w:bottom w:val="single" w:sz="4" w:space="0" w:color="auto"/>
            <w:right w:val="single" w:sz="4" w:space="0" w:color="auto"/>
          </w:tcBorders>
        </w:tcPr>
        <w:p w:rsidR="009329B6" w:rsidRPr="00367257" w:rsidRDefault="009329B6" w:rsidP="00F846AD">
          <w:pPr>
            <w:pStyle w:val="stbilgi"/>
            <w:cnfStyle w:val="000000000000"/>
            <w:rPr>
              <w:b/>
            </w:rPr>
          </w:pPr>
          <w:r w:rsidRPr="00367257">
            <w:rPr>
              <w:b/>
            </w:rPr>
            <w:t>Rev. No :</w:t>
          </w:r>
        </w:p>
      </w:tc>
      <w:tc>
        <w:tcPr>
          <w:tcW w:w="1696" w:type="dxa"/>
          <w:tcBorders>
            <w:top w:val="single" w:sz="4" w:space="0" w:color="auto"/>
            <w:left w:val="single" w:sz="4" w:space="0" w:color="auto"/>
            <w:bottom w:val="single" w:sz="4" w:space="0" w:color="auto"/>
            <w:right w:val="single" w:sz="4" w:space="0" w:color="auto"/>
          </w:tcBorders>
        </w:tcPr>
        <w:p w:rsidR="009329B6" w:rsidRDefault="009329B6">
          <w:pPr>
            <w:pStyle w:val="stbilgi"/>
            <w:cnfStyle w:val="000000000000"/>
            <w:rPr>
              <w:rFonts w:eastAsia="Times New Roman"/>
              <w:lang w:bidi="tr-TR"/>
            </w:rPr>
          </w:pPr>
          <w:r>
            <w:t>01</w:t>
          </w:r>
        </w:p>
      </w:tc>
    </w:tr>
    <w:tr w:rsidR="009329B6" w:rsidTr="00F846AD">
      <w:tc>
        <w:tcPr>
          <w:cnfStyle w:val="001000000000"/>
          <w:tcW w:w="1695" w:type="dxa"/>
          <w:vMerge/>
          <w:tcBorders>
            <w:left w:val="single" w:sz="4" w:space="0" w:color="auto"/>
            <w:right w:val="single" w:sz="4" w:space="0" w:color="auto"/>
          </w:tcBorders>
        </w:tcPr>
        <w:p w:rsidR="009329B6" w:rsidRDefault="009329B6" w:rsidP="00F846AD">
          <w:pPr>
            <w:pStyle w:val="stbilgi"/>
          </w:pPr>
        </w:p>
      </w:tc>
      <w:tc>
        <w:tcPr>
          <w:tcW w:w="4760" w:type="dxa"/>
          <w:vMerge/>
          <w:tcBorders>
            <w:left w:val="single" w:sz="4" w:space="0" w:color="auto"/>
            <w:bottom w:val="single" w:sz="4" w:space="0" w:color="auto"/>
            <w:right w:val="single" w:sz="4" w:space="0" w:color="auto"/>
          </w:tcBorders>
          <w:vAlign w:val="center"/>
        </w:tcPr>
        <w:p w:rsidR="009329B6" w:rsidRPr="00F0523A" w:rsidRDefault="009329B6" w:rsidP="00F846AD">
          <w:pPr>
            <w:pStyle w:val="stbilgi"/>
            <w:jc w:val="center"/>
            <w:cnfStyle w:val="000000000000"/>
            <w:rPr>
              <w:b/>
            </w:rPr>
          </w:pPr>
        </w:p>
      </w:tc>
      <w:tc>
        <w:tcPr>
          <w:tcW w:w="1342" w:type="dxa"/>
          <w:tcBorders>
            <w:top w:val="single" w:sz="4" w:space="0" w:color="auto"/>
            <w:left w:val="single" w:sz="4" w:space="0" w:color="auto"/>
            <w:bottom w:val="single" w:sz="4" w:space="0" w:color="auto"/>
            <w:right w:val="single" w:sz="4" w:space="0" w:color="auto"/>
          </w:tcBorders>
        </w:tcPr>
        <w:p w:rsidR="009329B6" w:rsidRPr="00367257" w:rsidRDefault="009329B6" w:rsidP="00F846AD">
          <w:pPr>
            <w:pStyle w:val="stbilgi"/>
            <w:cnfStyle w:val="000000000000"/>
            <w:rPr>
              <w:b/>
            </w:rPr>
          </w:pPr>
          <w:r w:rsidRPr="00367257">
            <w:rPr>
              <w:b/>
            </w:rPr>
            <w:t>Rev. Tarihi :</w:t>
          </w:r>
        </w:p>
      </w:tc>
      <w:tc>
        <w:tcPr>
          <w:tcW w:w="1696" w:type="dxa"/>
          <w:tcBorders>
            <w:top w:val="single" w:sz="4" w:space="0" w:color="auto"/>
            <w:left w:val="single" w:sz="4" w:space="0" w:color="auto"/>
            <w:bottom w:val="single" w:sz="4" w:space="0" w:color="auto"/>
            <w:right w:val="single" w:sz="4" w:space="0" w:color="auto"/>
          </w:tcBorders>
        </w:tcPr>
        <w:p w:rsidR="009329B6" w:rsidRDefault="009329B6">
          <w:pPr>
            <w:pStyle w:val="stbilgi"/>
            <w:cnfStyle w:val="000000000000"/>
            <w:rPr>
              <w:rFonts w:eastAsia="Times New Roman"/>
              <w:lang w:bidi="tr-TR"/>
            </w:rPr>
          </w:pPr>
          <w:r>
            <w:rPr>
              <w:sz w:val="20"/>
              <w:szCs w:val="20"/>
            </w:rPr>
            <w:t>01.07.2021</w:t>
          </w:r>
        </w:p>
      </w:tc>
    </w:tr>
    <w:tr w:rsidR="00F846AD" w:rsidTr="005379E7">
      <w:trPr>
        <w:trHeight w:val="571"/>
      </w:trPr>
      <w:tc>
        <w:tcPr>
          <w:cnfStyle w:val="001000000000"/>
          <w:tcW w:w="1695" w:type="dxa"/>
          <w:vMerge/>
          <w:tcBorders>
            <w:left w:val="single" w:sz="4" w:space="0" w:color="auto"/>
            <w:bottom w:val="single" w:sz="4" w:space="0" w:color="auto"/>
            <w:right w:val="single" w:sz="4" w:space="0" w:color="auto"/>
          </w:tcBorders>
        </w:tcPr>
        <w:p w:rsidR="00F846AD" w:rsidRDefault="00F846AD" w:rsidP="00F846AD">
          <w:pPr>
            <w:pStyle w:val="stbilgi"/>
          </w:pPr>
        </w:p>
      </w:tc>
      <w:tc>
        <w:tcPr>
          <w:tcW w:w="4760" w:type="dxa"/>
          <w:tcBorders>
            <w:top w:val="single" w:sz="4" w:space="0" w:color="auto"/>
            <w:left w:val="single" w:sz="4" w:space="0" w:color="auto"/>
            <w:bottom w:val="single" w:sz="4" w:space="0" w:color="auto"/>
            <w:right w:val="single" w:sz="4" w:space="0" w:color="auto"/>
          </w:tcBorders>
          <w:vAlign w:val="center"/>
        </w:tcPr>
        <w:p w:rsidR="00F846AD" w:rsidRPr="00F0523A" w:rsidRDefault="00F846AD" w:rsidP="00F846AD">
          <w:pPr>
            <w:pStyle w:val="stbilgi"/>
            <w:jc w:val="center"/>
            <w:cnfStyle w:val="000000000000"/>
            <w:rPr>
              <w:b/>
            </w:rPr>
          </w:pPr>
          <w:r>
            <w:rPr>
              <w:b/>
            </w:rPr>
            <w:t>ENFEKSİYON ÖNLEME VE KONTROL EYLEM PLANI</w:t>
          </w: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rPr>
              <w:b/>
            </w:rPr>
          </w:pPr>
          <w:r w:rsidRPr="00367257">
            <w:rPr>
              <w:b/>
            </w:rPr>
            <w:t>Sayfa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pPr>
          <w:r w:rsidRPr="00367257">
            <w:t>Sayfa</w:t>
          </w:r>
          <w:r w:rsidR="007F5E2C" w:rsidRPr="00367257">
            <w:rPr>
              <w:bCs/>
            </w:rPr>
            <w:fldChar w:fldCharType="begin"/>
          </w:r>
          <w:r w:rsidRPr="00367257">
            <w:rPr>
              <w:bCs/>
            </w:rPr>
            <w:instrText>PAGE  \* Arabic  \* MERGEFORMAT</w:instrText>
          </w:r>
          <w:r w:rsidR="007F5E2C" w:rsidRPr="00367257">
            <w:rPr>
              <w:bCs/>
            </w:rPr>
            <w:fldChar w:fldCharType="separate"/>
          </w:r>
          <w:r w:rsidR="00EC737C">
            <w:rPr>
              <w:bCs/>
              <w:noProof/>
            </w:rPr>
            <w:t>2</w:t>
          </w:r>
          <w:r w:rsidR="007F5E2C" w:rsidRPr="00367257">
            <w:rPr>
              <w:bCs/>
            </w:rPr>
            <w:fldChar w:fldCharType="end"/>
          </w:r>
          <w:r w:rsidRPr="00367257">
            <w:t xml:space="preserve"> / </w:t>
          </w:r>
          <w:fldSimple w:instr="NUMPAGES  \* Arabic  \* MERGEFORMAT">
            <w:r w:rsidR="00EC737C" w:rsidRPr="00EC737C">
              <w:rPr>
                <w:bCs/>
                <w:noProof/>
              </w:rPr>
              <w:t>18</w:t>
            </w:r>
          </w:fldSimple>
        </w:p>
      </w:tc>
    </w:tr>
  </w:tbl>
  <w:p w:rsidR="00F846AD" w:rsidRDefault="00F846A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986"/>
  </w:hdrShapeDefaults>
  <w:footnotePr>
    <w:footnote w:id="0"/>
    <w:footnote w:id="1"/>
  </w:footnotePr>
  <w:endnotePr>
    <w:endnote w:id="0"/>
    <w:endnote w:id="1"/>
  </w:endnotePr>
  <w:compat/>
  <w:rsids>
    <w:rsidRoot w:val="00DB7588"/>
    <w:rsid w:val="0001459A"/>
    <w:rsid w:val="000165D5"/>
    <w:rsid w:val="00016B2D"/>
    <w:rsid w:val="000207CF"/>
    <w:rsid w:val="00026B34"/>
    <w:rsid w:val="00032DD4"/>
    <w:rsid w:val="000354EC"/>
    <w:rsid w:val="00046090"/>
    <w:rsid w:val="00075589"/>
    <w:rsid w:val="000A748E"/>
    <w:rsid w:val="000D1E25"/>
    <w:rsid w:val="000E4A6A"/>
    <w:rsid w:val="000F076E"/>
    <w:rsid w:val="00143385"/>
    <w:rsid w:val="00180BA6"/>
    <w:rsid w:val="0018272B"/>
    <w:rsid w:val="001A7BD5"/>
    <w:rsid w:val="001B5F07"/>
    <w:rsid w:val="001E2CC5"/>
    <w:rsid w:val="001F5073"/>
    <w:rsid w:val="00201F01"/>
    <w:rsid w:val="002123D6"/>
    <w:rsid w:val="002252FD"/>
    <w:rsid w:val="00240A06"/>
    <w:rsid w:val="00246110"/>
    <w:rsid w:val="0025665A"/>
    <w:rsid w:val="0027352A"/>
    <w:rsid w:val="002843B7"/>
    <w:rsid w:val="00286653"/>
    <w:rsid w:val="002B0266"/>
    <w:rsid w:val="002B5E94"/>
    <w:rsid w:val="00344F9A"/>
    <w:rsid w:val="00352422"/>
    <w:rsid w:val="00362257"/>
    <w:rsid w:val="00362497"/>
    <w:rsid w:val="003861DA"/>
    <w:rsid w:val="00391EAF"/>
    <w:rsid w:val="0039606B"/>
    <w:rsid w:val="003A78CA"/>
    <w:rsid w:val="003B5BFF"/>
    <w:rsid w:val="003C4583"/>
    <w:rsid w:val="003C6A70"/>
    <w:rsid w:val="003E1814"/>
    <w:rsid w:val="003E2F20"/>
    <w:rsid w:val="003F51FE"/>
    <w:rsid w:val="003F63FA"/>
    <w:rsid w:val="0040568D"/>
    <w:rsid w:val="00417228"/>
    <w:rsid w:val="00447802"/>
    <w:rsid w:val="00470630"/>
    <w:rsid w:val="00485279"/>
    <w:rsid w:val="00493C67"/>
    <w:rsid w:val="004A196A"/>
    <w:rsid w:val="004B5707"/>
    <w:rsid w:val="004C0E71"/>
    <w:rsid w:val="004C207F"/>
    <w:rsid w:val="004C2466"/>
    <w:rsid w:val="004C4153"/>
    <w:rsid w:val="004E621C"/>
    <w:rsid w:val="004F3FFC"/>
    <w:rsid w:val="004F776C"/>
    <w:rsid w:val="00503C3E"/>
    <w:rsid w:val="00505BBA"/>
    <w:rsid w:val="00523CDA"/>
    <w:rsid w:val="00525D19"/>
    <w:rsid w:val="00527C33"/>
    <w:rsid w:val="0053308C"/>
    <w:rsid w:val="00533102"/>
    <w:rsid w:val="005379E7"/>
    <w:rsid w:val="00542B7F"/>
    <w:rsid w:val="00543CEB"/>
    <w:rsid w:val="0055358E"/>
    <w:rsid w:val="00557D3A"/>
    <w:rsid w:val="00565E6E"/>
    <w:rsid w:val="00587683"/>
    <w:rsid w:val="00595F91"/>
    <w:rsid w:val="005B7356"/>
    <w:rsid w:val="005E5758"/>
    <w:rsid w:val="005F1438"/>
    <w:rsid w:val="005F4E22"/>
    <w:rsid w:val="00600721"/>
    <w:rsid w:val="00601BE9"/>
    <w:rsid w:val="00613DAE"/>
    <w:rsid w:val="00615622"/>
    <w:rsid w:val="00631786"/>
    <w:rsid w:val="00637E37"/>
    <w:rsid w:val="00652A6F"/>
    <w:rsid w:val="00652EDD"/>
    <w:rsid w:val="00664ECC"/>
    <w:rsid w:val="00667334"/>
    <w:rsid w:val="006821F7"/>
    <w:rsid w:val="00691359"/>
    <w:rsid w:val="006E0B1F"/>
    <w:rsid w:val="006F19DF"/>
    <w:rsid w:val="00701DAC"/>
    <w:rsid w:val="00714843"/>
    <w:rsid w:val="00722984"/>
    <w:rsid w:val="00722CA0"/>
    <w:rsid w:val="0075126B"/>
    <w:rsid w:val="0077600D"/>
    <w:rsid w:val="00786D49"/>
    <w:rsid w:val="007A4B75"/>
    <w:rsid w:val="007A7DF1"/>
    <w:rsid w:val="007C1787"/>
    <w:rsid w:val="007C656C"/>
    <w:rsid w:val="007D451D"/>
    <w:rsid w:val="007E68A2"/>
    <w:rsid w:val="007F1119"/>
    <w:rsid w:val="007F3F6A"/>
    <w:rsid w:val="007F4C16"/>
    <w:rsid w:val="007F5E2C"/>
    <w:rsid w:val="0081370D"/>
    <w:rsid w:val="00817176"/>
    <w:rsid w:val="00820483"/>
    <w:rsid w:val="00832D67"/>
    <w:rsid w:val="00855E0A"/>
    <w:rsid w:val="00856B63"/>
    <w:rsid w:val="00891D1C"/>
    <w:rsid w:val="00894508"/>
    <w:rsid w:val="008A2020"/>
    <w:rsid w:val="008A2B91"/>
    <w:rsid w:val="008C3AB2"/>
    <w:rsid w:val="008C678D"/>
    <w:rsid w:val="008D0DCA"/>
    <w:rsid w:val="008E464E"/>
    <w:rsid w:val="009077EB"/>
    <w:rsid w:val="0092086A"/>
    <w:rsid w:val="009329B6"/>
    <w:rsid w:val="0093691A"/>
    <w:rsid w:val="00972913"/>
    <w:rsid w:val="0097511F"/>
    <w:rsid w:val="00981791"/>
    <w:rsid w:val="009A0FCD"/>
    <w:rsid w:val="009A2F1C"/>
    <w:rsid w:val="009C1660"/>
    <w:rsid w:val="009F164B"/>
    <w:rsid w:val="00A00B12"/>
    <w:rsid w:val="00A24A9A"/>
    <w:rsid w:val="00A82A34"/>
    <w:rsid w:val="00A95B7C"/>
    <w:rsid w:val="00AA620B"/>
    <w:rsid w:val="00AB49C7"/>
    <w:rsid w:val="00B12558"/>
    <w:rsid w:val="00B166C3"/>
    <w:rsid w:val="00B37D0C"/>
    <w:rsid w:val="00B539E0"/>
    <w:rsid w:val="00B62331"/>
    <w:rsid w:val="00B71A40"/>
    <w:rsid w:val="00B81348"/>
    <w:rsid w:val="00BA12F2"/>
    <w:rsid w:val="00BC6FE9"/>
    <w:rsid w:val="00BD72EB"/>
    <w:rsid w:val="00BE479D"/>
    <w:rsid w:val="00C00ECC"/>
    <w:rsid w:val="00C205E7"/>
    <w:rsid w:val="00C20CAC"/>
    <w:rsid w:val="00C24533"/>
    <w:rsid w:val="00C44BD4"/>
    <w:rsid w:val="00C467F7"/>
    <w:rsid w:val="00C54311"/>
    <w:rsid w:val="00C66C21"/>
    <w:rsid w:val="00C67D0D"/>
    <w:rsid w:val="00C77963"/>
    <w:rsid w:val="00C8628E"/>
    <w:rsid w:val="00C90C92"/>
    <w:rsid w:val="00CE4241"/>
    <w:rsid w:val="00CF407E"/>
    <w:rsid w:val="00CF7A39"/>
    <w:rsid w:val="00D13036"/>
    <w:rsid w:val="00D14E24"/>
    <w:rsid w:val="00D2571A"/>
    <w:rsid w:val="00D55D5C"/>
    <w:rsid w:val="00D565F6"/>
    <w:rsid w:val="00DA6A8B"/>
    <w:rsid w:val="00DB71B9"/>
    <w:rsid w:val="00DB7588"/>
    <w:rsid w:val="00DB7DFE"/>
    <w:rsid w:val="00DC15C1"/>
    <w:rsid w:val="00DD19D3"/>
    <w:rsid w:val="00DD68DD"/>
    <w:rsid w:val="00E109C1"/>
    <w:rsid w:val="00E26B34"/>
    <w:rsid w:val="00E31659"/>
    <w:rsid w:val="00E31A95"/>
    <w:rsid w:val="00E62D81"/>
    <w:rsid w:val="00E63B50"/>
    <w:rsid w:val="00E714B6"/>
    <w:rsid w:val="00E86741"/>
    <w:rsid w:val="00EA452C"/>
    <w:rsid w:val="00EA5945"/>
    <w:rsid w:val="00EC737C"/>
    <w:rsid w:val="00EC7611"/>
    <w:rsid w:val="00ED22AE"/>
    <w:rsid w:val="00ED48EB"/>
    <w:rsid w:val="00ED5FA7"/>
    <w:rsid w:val="00EF15DE"/>
    <w:rsid w:val="00F04115"/>
    <w:rsid w:val="00F15FEC"/>
    <w:rsid w:val="00F51F43"/>
    <w:rsid w:val="00F609B9"/>
    <w:rsid w:val="00F77669"/>
    <w:rsid w:val="00F83D68"/>
    <w:rsid w:val="00F846AD"/>
    <w:rsid w:val="00F85B44"/>
    <w:rsid w:val="00FA393B"/>
    <w:rsid w:val="00FA58A5"/>
    <w:rsid w:val="00FB437A"/>
    <w:rsid w:val="00FE0D6C"/>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3" type="connector" idref="#Dirsek Bağlayıcısı 250"/>
        <o:r id="V:Rule4" type="connector" idref="#Dirsek Bağlayıcısı 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4"/>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20648336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35D15-310E-4748-A272-910158EC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4530</Words>
  <Characters>25822</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Casper</cp:lastModifiedBy>
  <cp:revision>11</cp:revision>
  <cp:lastPrinted>2021-06-30T07:18:00Z</cp:lastPrinted>
  <dcterms:created xsi:type="dcterms:W3CDTF">2020-10-02T11:13:00Z</dcterms:created>
  <dcterms:modified xsi:type="dcterms:W3CDTF">2021-06-30T07:20:00Z</dcterms:modified>
</cp:coreProperties>
</file>